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Jim Smathers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American Institute of Physics (AIP)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Member of Governing Board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The major governing board of the AIP, similar in duties to the AAPM board of directors.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Spring and Fall of year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Washington, D.C.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 xml:space="preserve">All expenses </w:t>
            </w:r>
            <w:r w:rsidR="00067E75">
              <w:rPr>
                <w:b/>
              </w:rPr>
              <w:t xml:space="preserve">for attending </w:t>
            </w:r>
            <w:r>
              <w:rPr>
                <w:b/>
              </w:rPr>
              <w:t>paid by the AIP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67E75">
            <w:pPr>
              <w:rPr>
                <w:b/>
              </w:rPr>
            </w:pPr>
            <w:r>
              <w:rPr>
                <w:b/>
              </w:rPr>
              <w:t>Represen</w:t>
            </w:r>
            <w:r w:rsidR="00C77D4A">
              <w:rPr>
                <w:b/>
              </w:rPr>
              <w:t>t the AAPM on issues impacting publishing, education, and national affairs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The concerns about the open access movement which would negative</w:t>
            </w:r>
            <w:r w:rsidR="00067E75">
              <w:rPr>
                <w:b/>
              </w:rPr>
              <w:t>ly impact the publishing revenue</w:t>
            </w:r>
            <w:r>
              <w:rPr>
                <w:b/>
              </w:rPr>
              <w:t xml:space="preserve"> of the AIP were the focus of both meetings.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Support of physics publishing, science education, science r</w:t>
            </w:r>
            <w:r w:rsidR="00067E75">
              <w:rPr>
                <w:b/>
              </w:rPr>
              <w:t>esearch, and public education on</w:t>
            </w:r>
            <w:r>
              <w:rPr>
                <w:b/>
              </w:rPr>
              <w:t xml:space="preserve"> the positive contributions science has made to their everyday life.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 xml:space="preserve">The loss of publishing revenue </w:t>
            </w:r>
            <w:r w:rsidR="00067E75">
              <w:rPr>
                <w:b/>
              </w:rPr>
              <w:t xml:space="preserve">to the AIP </w:t>
            </w:r>
            <w:r>
              <w:rPr>
                <w:b/>
              </w:rPr>
              <w:t xml:space="preserve">would </w:t>
            </w:r>
            <w:r w:rsidR="00067E75">
              <w:rPr>
                <w:b/>
              </w:rPr>
              <w:t>negatively impact the educational</w:t>
            </w:r>
            <w:r>
              <w:rPr>
                <w:b/>
              </w:rPr>
              <w:t xml:space="preserve"> programs of the AIP which are now supported by this revenue.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C77D4A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 w:rsidSect="00D3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useFELayout/>
  </w:compat>
  <w:rsids>
    <w:rsidRoot w:val="00C77D4A"/>
    <w:rsid w:val="00067E75"/>
    <w:rsid w:val="00107A31"/>
    <w:rsid w:val="001D3AF5"/>
    <w:rsid w:val="003164D9"/>
    <w:rsid w:val="00AE24F9"/>
    <w:rsid w:val="00C77D4A"/>
    <w:rsid w:val="00D340C7"/>
    <w:rsid w:val="00E3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C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qualcomm\eudora\attach\IndAp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IndAppt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JSmathers</dc:creator>
  <cp:keywords/>
  <dc:description/>
  <cp:lastModifiedBy>JSmathers</cp:lastModifiedBy>
  <cp:revision>2</cp:revision>
  <dcterms:created xsi:type="dcterms:W3CDTF">2007-11-08T00:22:00Z</dcterms:created>
  <dcterms:modified xsi:type="dcterms:W3CDTF">2007-11-08T00:52:00Z</dcterms:modified>
</cp:coreProperties>
</file>