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323"/>
      </w:tblGrid>
      <w:tr w:rsidR="00041E84" w14:paraId="3AFA0133" w14:textId="77777777" w:rsidTr="00041E84">
        <w:tc>
          <w:tcPr>
            <w:tcW w:w="5316" w:type="dxa"/>
            <w:tcBorders>
              <w:top w:val="single" w:sz="4" w:space="0" w:color="auto"/>
              <w:left w:val="single" w:sz="4" w:space="0" w:color="auto"/>
              <w:bottom w:val="single" w:sz="4" w:space="0" w:color="auto"/>
              <w:right w:val="single" w:sz="4" w:space="0" w:color="auto"/>
            </w:tcBorders>
            <w:hideMark/>
          </w:tcPr>
          <w:p w14:paraId="44F61D28" w14:textId="77777777" w:rsidR="00041E84" w:rsidRDefault="00041E84">
            <w:r>
              <w:drawing>
                <wp:inline distT="0" distB="0" distL="0" distR="0" wp14:anchorId="14FE25B9" wp14:editId="74F9D3CA">
                  <wp:extent cx="3228340" cy="803275"/>
                  <wp:effectExtent l="0" t="0" r="0" b="0"/>
                  <wp:docPr id="2" name="Picture 2"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340" cy="803275"/>
                          </a:xfrm>
                          <a:prstGeom prst="rect">
                            <a:avLst/>
                          </a:prstGeom>
                          <a:noFill/>
                          <a:ln>
                            <a:noFill/>
                          </a:ln>
                        </pic:spPr>
                      </pic:pic>
                    </a:graphicData>
                  </a:graphic>
                </wp:inline>
              </w:drawing>
            </w:r>
          </w:p>
        </w:tc>
        <w:tc>
          <w:tcPr>
            <w:tcW w:w="3234" w:type="dxa"/>
            <w:tcBorders>
              <w:top w:val="single" w:sz="4" w:space="0" w:color="auto"/>
              <w:left w:val="single" w:sz="4" w:space="0" w:color="auto"/>
              <w:bottom w:val="single" w:sz="4" w:space="0" w:color="auto"/>
              <w:right w:val="single" w:sz="4" w:space="0" w:color="auto"/>
            </w:tcBorders>
          </w:tcPr>
          <w:p w14:paraId="30C95442" w14:textId="77777777" w:rsidR="00041E84" w:rsidRDefault="00041E84">
            <w:pPr>
              <w:jc w:val="center"/>
              <w:rPr>
                <w:rStyle w:val="Hyperlink"/>
                <w:rFonts w:ascii="Arial" w:hAnsi="Arial" w:cs="Arial"/>
                <w:b/>
                <w:sz w:val="18"/>
                <w:szCs w:val="18"/>
              </w:rPr>
            </w:pPr>
          </w:p>
          <w:p w14:paraId="36B241D1" w14:textId="77777777" w:rsidR="00041E84" w:rsidRDefault="00041E84">
            <w:pPr>
              <w:jc w:val="center"/>
              <w:rPr>
                <w:rStyle w:val="Hyperlink"/>
                <w:rFonts w:ascii="Arial" w:hAnsi="Arial" w:cs="Arial"/>
                <w:b/>
                <w:sz w:val="18"/>
                <w:szCs w:val="18"/>
              </w:rPr>
            </w:pPr>
            <w:r>
              <w:rPr>
                <w:rStyle w:val="Hyperlink"/>
                <w:rFonts w:ascii="Arial" w:hAnsi="Arial" w:cs="Arial"/>
                <w:b/>
                <w:sz w:val="18"/>
                <w:szCs w:val="18"/>
              </w:rPr>
              <w:t>1300 North 17th Street, Suite 900</w:t>
            </w:r>
            <w:r>
              <w:rPr>
                <w:rFonts w:ascii="Arial" w:hAnsi="Arial" w:cs="Arial"/>
                <w:b/>
                <w:color w:val="0000FF"/>
                <w:sz w:val="18"/>
                <w:szCs w:val="18"/>
                <w:u w:val="single"/>
              </w:rPr>
              <w:br/>
            </w:r>
            <w:r>
              <w:rPr>
                <w:rStyle w:val="Hyperlink"/>
                <w:rFonts w:ascii="Arial" w:hAnsi="Arial" w:cs="Arial"/>
                <w:b/>
                <w:sz w:val="18"/>
                <w:szCs w:val="18"/>
              </w:rPr>
              <w:t>Arlington, VA 22209, USA</w:t>
            </w:r>
          </w:p>
          <w:p w14:paraId="6F93C098" w14:textId="77777777" w:rsidR="00041E84" w:rsidRDefault="00041E84">
            <w:pPr>
              <w:jc w:val="center"/>
              <w:rPr>
                <w:rStyle w:val="Hyperlink"/>
                <w:rFonts w:ascii="Arial" w:hAnsi="Arial" w:cs="Arial"/>
                <w:b/>
                <w:sz w:val="18"/>
                <w:szCs w:val="18"/>
              </w:rPr>
            </w:pPr>
            <w:r>
              <w:rPr>
                <w:rStyle w:val="Hyperlink"/>
                <w:rFonts w:ascii="Arial" w:hAnsi="Arial" w:cs="Arial"/>
                <w:b/>
                <w:sz w:val="18"/>
                <w:szCs w:val="18"/>
              </w:rPr>
              <w:t>+1-703- 841-3281</w:t>
            </w:r>
          </w:p>
          <w:p w14:paraId="4DFFA2B3" w14:textId="203394E4" w:rsidR="00E4351B" w:rsidRDefault="00E62DCE">
            <w:pPr>
              <w:jc w:val="center"/>
            </w:pPr>
            <w:hyperlink r:id="rId10" w:history="1">
              <w:r w:rsidR="00E4351B" w:rsidRPr="002724EE">
                <w:rPr>
                  <w:rStyle w:val="Hyperlink"/>
                </w:rPr>
                <w:t>https://www.dicomstandard.org/</w:t>
              </w:r>
            </w:hyperlink>
          </w:p>
          <w:p w14:paraId="3656CCC2" w14:textId="6311813F" w:rsidR="00041E84" w:rsidRDefault="00041E84">
            <w:pPr>
              <w:jc w:val="center"/>
              <w:rPr>
                <w:rStyle w:val="Hyperlink"/>
                <w:b/>
              </w:rPr>
            </w:pPr>
            <w:r>
              <w:rPr>
                <w:rStyle w:val="Hyperlink"/>
                <w:rFonts w:ascii="Arial" w:hAnsi="Arial" w:cs="Arial"/>
                <w:sz w:val="18"/>
                <w:szCs w:val="18"/>
              </w:rPr>
              <w:t xml:space="preserve">E-mail: </w:t>
            </w:r>
            <w:hyperlink r:id="rId11" w:history="1">
              <w:r>
                <w:rPr>
                  <w:rStyle w:val="Hyperlink"/>
                  <w:rFonts w:ascii="Arial" w:hAnsi="Arial" w:cs="Arial"/>
                  <w:b/>
                  <w:sz w:val="18"/>
                  <w:szCs w:val="18"/>
                </w:rPr>
                <w:t>dicom@medicalimaging.org</w:t>
              </w:r>
            </w:hyperlink>
          </w:p>
        </w:tc>
      </w:tr>
    </w:tbl>
    <w:p w14:paraId="240CC963" w14:textId="77777777" w:rsidR="00041E84" w:rsidRDefault="00041E84">
      <w:pPr>
        <w:rPr>
          <w:rFonts w:ascii="Arial" w:hAnsi="Arial" w:cs="Arial"/>
          <w:color w:val="000000"/>
        </w:rPr>
      </w:pPr>
    </w:p>
    <w:p w14:paraId="199695DC" w14:textId="77777777" w:rsidR="007A3E34" w:rsidRDefault="007A3E34">
      <w:pPr>
        <w:rPr>
          <w:rFonts w:ascii="Arial" w:hAnsi="Arial" w:cs="Arial"/>
          <w:color w:val="000000"/>
        </w:rPr>
      </w:pPr>
    </w:p>
    <w:p w14:paraId="40FFE9EB" w14:textId="77777777" w:rsidR="007A3E34" w:rsidRDefault="007A3E34">
      <w:pPr>
        <w:rPr>
          <w:rFonts w:ascii="Arial" w:hAnsi="Arial" w:cs="Arial"/>
          <w:color w:val="000000"/>
          <w:u w:val="single"/>
        </w:rPr>
      </w:pPr>
    </w:p>
    <w:p w14:paraId="34BDC3C6" w14:textId="77777777" w:rsidR="007A3E34" w:rsidRDefault="007A3E34">
      <w:pPr>
        <w:rPr>
          <w:rFonts w:ascii="Arial" w:hAnsi="Arial" w:cs="Arial"/>
          <w:b/>
        </w:rPr>
      </w:pPr>
    </w:p>
    <w:p w14:paraId="6F0C4FE1" w14:textId="77777777" w:rsidR="007A3E34" w:rsidRDefault="00BA175E">
      <w:pPr>
        <w:pStyle w:val="Heading1"/>
        <w:rPr>
          <w:b/>
          <w:i/>
          <w:sz w:val="72"/>
        </w:rPr>
      </w:pPr>
      <w:r>
        <w:rPr>
          <w:b/>
          <w:i/>
          <w:sz w:val="72"/>
        </w:rPr>
        <w:t>MINUTES</w:t>
      </w:r>
    </w:p>
    <w:p w14:paraId="4661597B" w14:textId="77777777" w:rsidR="007A3E34" w:rsidRDefault="007A3E34">
      <w:pPr>
        <w:rPr>
          <w:color w:val="000000"/>
          <w:sz w:val="20"/>
        </w:rPr>
      </w:pPr>
    </w:p>
    <w:p w14:paraId="1FB2AF82" w14:textId="77777777" w:rsidR="00B30C65" w:rsidRPr="002F31CF" w:rsidRDefault="00B30C65">
      <w:pPr>
        <w:pStyle w:val="Heading2"/>
        <w:rPr>
          <w:b/>
          <w:bCs/>
          <w:sz w:val="32"/>
        </w:rPr>
      </w:pPr>
      <w:r w:rsidRPr="002F31CF">
        <w:rPr>
          <w:b/>
          <w:bCs/>
          <w:sz w:val="32"/>
        </w:rPr>
        <w:t>J</w:t>
      </w:r>
      <w:r w:rsidR="002F31CF" w:rsidRPr="002F31CF">
        <w:rPr>
          <w:b/>
          <w:bCs/>
          <w:sz w:val="32"/>
        </w:rPr>
        <w:t>OINT DICOM MEETING</w:t>
      </w:r>
    </w:p>
    <w:p w14:paraId="2503D051" w14:textId="77777777" w:rsidR="007A3E34" w:rsidRPr="002F31CF" w:rsidRDefault="007A3E34" w:rsidP="002F31CF">
      <w:pPr>
        <w:pStyle w:val="Heading2"/>
        <w:rPr>
          <w:b/>
          <w:bCs/>
          <w:color w:val="000000"/>
          <w:sz w:val="32"/>
        </w:rPr>
      </w:pPr>
      <w:r w:rsidRPr="002F31CF">
        <w:rPr>
          <w:b/>
          <w:bCs/>
          <w:sz w:val="32"/>
        </w:rPr>
        <w:t>WORKING GROUP TWO</w:t>
      </w:r>
      <w:r w:rsidR="000A3520" w:rsidRPr="002F31CF">
        <w:rPr>
          <w:b/>
          <w:bCs/>
          <w:sz w:val="32"/>
        </w:rPr>
        <w:t xml:space="preserve"> (WG-02)</w:t>
      </w:r>
      <w:r w:rsidRPr="002F31CF">
        <w:t>(Projection Radiography and Angiography)</w:t>
      </w:r>
    </w:p>
    <w:p w14:paraId="1E5B6ED9" w14:textId="77777777" w:rsidR="00F355DF" w:rsidRPr="002F31CF" w:rsidRDefault="00B30C65" w:rsidP="002F31CF">
      <w:pPr>
        <w:pStyle w:val="Heading2"/>
        <w:rPr>
          <w:b/>
          <w:bCs/>
          <w:color w:val="000000"/>
          <w:sz w:val="32"/>
        </w:rPr>
      </w:pPr>
      <w:r w:rsidRPr="002F31CF">
        <w:rPr>
          <w:b/>
          <w:bCs/>
          <w:sz w:val="32"/>
        </w:rPr>
        <w:t>WORKING GROUP TW</w:t>
      </w:r>
      <w:r w:rsidR="002F31CF" w:rsidRPr="002F31CF">
        <w:rPr>
          <w:b/>
          <w:bCs/>
          <w:sz w:val="32"/>
        </w:rPr>
        <w:t>ENTY</w:t>
      </w:r>
      <w:r w:rsidRPr="002F31CF">
        <w:rPr>
          <w:b/>
          <w:bCs/>
          <w:sz w:val="32"/>
        </w:rPr>
        <w:t xml:space="preserve"> EIGHT (WG-28)</w:t>
      </w:r>
      <w:r w:rsidR="00F355DF" w:rsidRPr="00F355DF">
        <w:rPr>
          <w:sz w:val="32"/>
        </w:rPr>
        <w:t>(Physics)</w:t>
      </w:r>
    </w:p>
    <w:p w14:paraId="34B82FE2" w14:textId="77777777" w:rsidR="007A3E34" w:rsidRDefault="007A3E34">
      <w:pPr>
        <w:jc w:val="center"/>
        <w:rPr>
          <w:color w:val="000000"/>
          <w:sz w:val="20"/>
        </w:rPr>
      </w:pPr>
    </w:p>
    <w:p w14:paraId="1911BBA8" w14:textId="77777777" w:rsidR="007A3E34" w:rsidRPr="00080893" w:rsidRDefault="00F3226A">
      <w:pPr>
        <w:jc w:val="center"/>
        <w:rPr>
          <w:color w:val="000000" w:themeColor="text1"/>
          <w:sz w:val="20"/>
        </w:rPr>
      </w:pPr>
      <w:r>
        <w:rPr>
          <w:color w:val="000000" w:themeColor="text1"/>
          <w:sz w:val="20"/>
        </w:rPr>
        <w:t>Version</w:t>
      </w:r>
      <w:r w:rsidR="00B30C65">
        <w:rPr>
          <w:color w:val="000000" w:themeColor="text1"/>
          <w:sz w:val="20"/>
        </w:rPr>
        <w:t xml:space="preserve"> 1</w:t>
      </w:r>
    </w:p>
    <w:p w14:paraId="5858EB9B" w14:textId="77777777" w:rsidR="007A3E34" w:rsidRPr="00B90D8A" w:rsidRDefault="007A3E34">
      <w:pPr>
        <w:rPr>
          <w:color w:val="000000"/>
          <w:sz w:val="20"/>
          <w:u w:val="single"/>
        </w:rPr>
      </w:pPr>
    </w:p>
    <w:p w14:paraId="66536F66" w14:textId="3053E935" w:rsidR="00DF670F" w:rsidRDefault="00E55041" w:rsidP="00DF670F">
      <w:pPr>
        <w:suppressAutoHyphens/>
        <w:rPr>
          <w:bCs/>
          <w:spacing w:val="-3"/>
        </w:rPr>
      </w:pPr>
      <w:bookmarkStart w:id="0" w:name="OLE_LINK1"/>
      <w:r>
        <w:rPr>
          <w:b/>
          <w:spacing w:val="-3"/>
        </w:rPr>
        <w:t>Logistics</w:t>
      </w:r>
      <w:r>
        <w:rPr>
          <w:spacing w:val="-3"/>
        </w:rPr>
        <w:t>:</w:t>
      </w:r>
      <w:r>
        <w:rPr>
          <w:spacing w:val="-3"/>
        </w:rPr>
        <w:tab/>
      </w:r>
      <w:r>
        <w:rPr>
          <w:spacing w:val="-3"/>
        </w:rPr>
        <w:tab/>
      </w:r>
      <w:r>
        <w:rPr>
          <w:spacing w:val="-3"/>
        </w:rPr>
        <w:tab/>
      </w:r>
      <w:r>
        <w:rPr>
          <w:spacing w:val="-3"/>
        </w:rPr>
        <w:tab/>
      </w:r>
      <w:bookmarkEnd w:id="0"/>
      <w:r w:rsidR="008E05FB">
        <w:rPr>
          <w:spacing w:val="-3"/>
        </w:rPr>
        <w:tab/>
      </w:r>
      <w:r w:rsidR="00490ED6">
        <w:rPr>
          <w:b/>
          <w:bCs/>
          <w:spacing w:val="-3"/>
        </w:rPr>
        <w:t>June 4</w:t>
      </w:r>
      <w:r w:rsidR="00F141AE">
        <w:rPr>
          <w:b/>
          <w:bCs/>
          <w:spacing w:val="-3"/>
        </w:rPr>
        <w:t xml:space="preserve"> </w:t>
      </w:r>
      <w:r w:rsidR="00490ED6">
        <w:rPr>
          <w:b/>
          <w:bCs/>
          <w:spacing w:val="-3"/>
        </w:rPr>
        <w:t>to 6</w:t>
      </w:r>
      <w:r w:rsidR="00B15937">
        <w:rPr>
          <w:b/>
          <w:bCs/>
          <w:spacing w:val="-3"/>
        </w:rPr>
        <w:t>, 2018</w:t>
      </w:r>
      <w:r w:rsidRPr="008F799D">
        <w:rPr>
          <w:b/>
          <w:bCs/>
          <w:spacing w:val="-3"/>
        </w:rPr>
        <w:t xml:space="preserve">; </w:t>
      </w:r>
      <w:r w:rsidR="00766123">
        <w:rPr>
          <w:bCs/>
          <w:spacing w:val="-3"/>
        </w:rPr>
        <w:t>09</w:t>
      </w:r>
      <w:r w:rsidR="00B30C65">
        <w:rPr>
          <w:bCs/>
          <w:spacing w:val="-3"/>
        </w:rPr>
        <w:t>:0</w:t>
      </w:r>
      <w:r w:rsidR="008E05FB">
        <w:rPr>
          <w:bCs/>
          <w:spacing w:val="-3"/>
        </w:rPr>
        <w:t>0 to 1</w:t>
      </w:r>
      <w:r w:rsidR="00766123">
        <w:rPr>
          <w:bCs/>
          <w:spacing w:val="-3"/>
        </w:rPr>
        <w:t>7</w:t>
      </w:r>
      <w:r w:rsidR="00B30C65">
        <w:rPr>
          <w:bCs/>
          <w:spacing w:val="-3"/>
        </w:rPr>
        <w:t>:0</w:t>
      </w:r>
      <w:r w:rsidRPr="00BD5B99">
        <w:rPr>
          <w:bCs/>
          <w:spacing w:val="-3"/>
        </w:rPr>
        <w:t>0</w:t>
      </w:r>
      <w:r w:rsidR="00F141AE">
        <w:rPr>
          <w:bCs/>
          <w:spacing w:val="-3"/>
        </w:rPr>
        <w:t xml:space="preserve"> </w:t>
      </w:r>
      <w:r w:rsidR="007A7E2D">
        <w:rPr>
          <w:bCs/>
          <w:spacing w:val="-3"/>
        </w:rPr>
        <w:t>(</w:t>
      </w:r>
      <w:r w:rsidR="007A7E2D" w:rsidRPr="007A7E2D">
        <w:rPr>
          <w:b/>
          <w:bCs/>
          <w:spacing w:val="-3"/>
        </w:rPr>
        <w:t>Tconf</w:t>
      </w:r>
      <w:r w:rsidR="007A7E2D">
        <w:rPr>
          <w:bCs/>
          <w:spacing w:val="-3"/>
        </w:rPr>
        <w:t xml:space="preserve"> details hereafter)</w:t>
      </w:r>
    </w:p>
    <w:p w14:paraId="29E590F2" w14:textId="77777777" w:rsidR="00181EFB" w:rsidRDefault="00181EFB" w:rsidP="00181EFB">
      <w:pPr>
        <w:pStyle w:val="BodyTextIndent"/>
        <w:ind w:left="0" w:firstLine="0"/>
        <w:rPr>
          <w:b/>
        </w:rPr>
      </w:pPr>
    </w:p>
    <w:p w14:paraId="66F6552D" w14:textId="77777777" w:rsidR="00490ED6" w:rsidRDefault="00687C07" w:rsidP="00B15937">
      <w:pPr>
        <w:pStyle w:val="BodyTextIndent"/>
        <w:ind w:left="4320" w:firstLine="0"/>
        <w:rPr>
          <w:b/>
          <w:color w:val="000000" w:themeColor="text1"/>
          <w:spacing w:val="-3"/>
        </w:rPr>
      </w:pPr>
      <w:r>
        <w:rPr>
          <w:b/>
          <w:color w:val="000000" w:themeColor="text1"/>
          <w:spacing w:val="-3"/>
        </w:rPr>
        <w:t xml:space="preserve">Czech </w:t>
      </w:r>
      <w:r w:rsidR="00490ED6">
        <w:rPr>
          <w:b/>
          <w:color w:val="000000" w:themeColor="text1"/>
          <w:spacing w:val="-3"/>
        </w:rPr>
        <w:t>Technical University</w:t>
      </w:r>
    </w:p>
    <w:p w14:paraId="132E8135" w14:textId="77777777" w:rsidR="00490ED6" w:rsidRDefault="00490ED6" w:rsidP="00490ED6">
      <w:pPr>
        <w:pStyle w:val="BodyTextIndent"/>
        <w:ind w:left="3600"/>
        <w:rPr>
          <w:color w:val="000000" w:themeColor="text1"/>
          <w:spacing w:val="-3"/>
        </w:rPr>
      </w:pPr>
      <w:r w:rsidRPr="00490ED6">
        <w:rPr>
          <w:color w:val="000000" w:themeColor="text1"/>
          <w:spacing w:val="-3"/>
        </w:rPr>
        <w:t>Břehová 78/7, Praha 1-Staré Město</w:t>
      </w:r>
    </w:p>
    <w:p w14:paraId="7A1F8A45" w14:textId="77777777" w:rsidR="00490ED6" w:rsidRPr="00490ED6" w:rsidRDefault="00490ED6" w:rsidP="00490ED6">
      <w:pPr>
        <w:pStyle w:val="BodyTextIndent"/>
        <w:ind w:left="3600"/>
        <w:rPr>
          <w:color w:val="000000" w:themeColor="text1"/>
          <w:spacing w:val="-3"/>
        </w:rPr>
      </w:pPr>
      <w:r>
        <w:rPr>
          <w:color w:val="000000" w:themeColor="text1"/>
          <w:spacing w:val="-3"/>
        </w:rPr>
        <w:t xml:space="preserve">Prague, </w:t>
      </w:r>
      <w:r w:rsidRPr="00490ED6">
        <w:rPr>
          <w:color w:val="000000" w:themeColor="text1"/>
          <w:spacing w:val="-3"/>
        </w:rPr>
        <w:t>Czech Republic</w:t>
      </w:r>
    </w:p>
    <w:p w14:paraId="270865DD" w14:textId="77777777" w:rsidR="00B15937" w:rsidRPr="00B15937" w:rsidRDefault="00B15937" w:rsidP="00B15937">
      <w:pPr>
        <w:pStyle w:val="BodyTextIndent"/>
        <w:ind w:left="3600"/>
        <w:rPr>
          <w:color w:val="000000" w:themeColor="text1"/>
          <w:spacing w:val="-3"/>
        </w:rPr>
      </w:pPr>
    </w:p>
    <w:p w14:paraId="08389F3D" w14:textId="77777777" w:rsidR="00B30C65" w:rsidRDefault="00B30C65" w:rsidP="002F31CF">
      <w:pPr>
        <w:suppressAutoHyphens/>
        <w:spacing w:before="360"/>
        <w:rPr>
          <w:spacing w:val="-3"/>
        </w:rPr>
      </w:pPr>
      <w:r w:rsidRPr="002C0304">
        <w:rPr>
          <w:b/>
          <w:spacing w:val="-3"/>
        </w:rPr>
        <w:t>Presiding Officer</w:t>
      </w:r>
      <w:r w:rsidR="002F31CF">
        <w:rPr>
          <w:b/>
          <w:spacing w:val="-3"/>
        </w:rPr>
        <w:t>s</w:t>
      </w:r>
      <w:r w:rsidRPr="002C0304">
        <w:rPr>
          <w:b/>
          <w:spacing w:val="-3"/>
        </w:rPr>
        <w:t>:</w:t>
      </w:r>
      <w:r w:rsidRPr="002C0304">
        <w:rPr>
          <w:b/>
          <w:spacing w:val="-3"/>
        </w:rPr>
        <w:tab/>
      </w:r>
      <w:r w:rsidRPr="002C0304">
        <w:rPr>
          <w:b/>
          <w:spacing w:val="-3"/>
        </w:rPr>
        <w:tab/>
      </w:r>
      <w:r w:rsidRPr="002C0304">
        <w:rPr>
          <w:b/>
          <w:spacing w:val="-3"/>
        </w:rPr>
        <w:tab/>
      </w:r>
      <w:r w:rsidRPr="002C0304">
        <w:rPr>
          <w:b/>
          <w:spacing w:val="-3"/>
        </w:rPr>
        <w:tab/>
      </w:r>
      <w:r w:rsidRPr="002C0304">
        <w:rPr>
          <w:spacing w:val="-3"/>
        </w:rPr>
        <w:t xml:space="preserve">Francisco Sureda, Chair </w:t>
      </w:r>
      <w:r w:rsidR="002F31CF">
        <w:rPr>
          <w:spacing w:val="-3"/>
        </w:rPr>
        <w:t>WG-02</w:t>
      </w:r>
    </w:p>
    <w:p w14:paraId="7F41935D" w14:textId="77777777" w:rsidR="00B30C65" w:rsidRDefault="00B30C65" w:rsidP="00B15937">
      <w:pPr>
        <w:suppressAutoHyphens/>
        <w:ind w:left="3600" w:firstLine="720"/>
        <w:rPr>
          <w:spacing w:val="-3"/>
        </w:rPr>
      </w:pPr>
      <w:r>
        <w:rPr>
          <w:spacing w:val="-3"/>
        </w:rPr>
        <w:t>Annalisa Trianni</w:t>
      </w:r>
      <w:r w:rsidRPr="002C0304">
        <w:rPr>
          <w:spacing w:val="-3"/>
        </w:rPr>
        <w:t xml:space="preserve">, </w:t>
      </w:r>
      <w:r w:rsidR="00B15937">
        <w:rPr>
          <w:spacing w:val="-3"/>
        </w:rPr>
        <w:t>Co-Chair</w:t>
      </w:r>
      <w:r>
        <w:rPr>
          <w:spacing w:val="-3"/>
        </w:rPr>
        <w:t>WG-28</w:t>
      </w:r>
    </w:p>
    <w:p w14:paraId="11BF5D6F" w14:textId="77777777" w:rsidR="00B15937" w:rsidRPr="002C0304" w:rsidRDefault="00B15937" w:rsidP="00B15937">
      <w:pPr>
        <w:suppressAutoHyphens/>
        <w:ind w:left="3600" w:firstLine="720"/>
        <w:rPr>
          <w:spacing w:val="-3"/>
        </w:rPr>
      </w:pPr>
      <w:r>
        <w:rPr>
          <w:spacing w:val="-3"/>
        </w:rPr>
        <w:t>Donald Peck</w:t>
      </w:r>
      <w:r w:rsidRPr="002C0304">
        <w:rPr>
          <w:spacing w:val="-3"/>
        </w:rPr>
        <w:t xml:space="preserve">, </w:t>
      </w:r>
      <w:r>
        <w:rPr>
          <w:spacing w:val="-3"/>
        </w:rPr>
        <w:t>Co-ChairWG-28</w:t>
      </w:r>
    </w:p>
    <w:p w14:paraId="75702E88" w14:textId="77777777" w:rsidR="00B15937" w:rsidRPr="002C0304" w:rsidRDefault="00B15937" w:rsidP="002F31CF">
      <w:pPr>
        <w:suppressAutoHyphens/>
        <w:spacing w:after="120"/>
        <w:ind w:left="3600" w:firstLine="720"/>
        <w:rPr>
          <w:spacing w:val="-3"/>
        </w:rPr>
      </w:pPr>
    </w:p>
    <w:p w14:paraId="6BB614FC" w14:textId="77777777" w:rsidR="002F31CF" w:rsidRDefault="000A3520" w:rsidP="002F31CF">
      <w:pPr>
        <w:suppressAutoHyphens/>
        <w:spacing w:before="120"/>
        <w:rPr>
          <w:spacing w:val="-3"/>
        </w:rPr>
      </w:pPr>
      <w:r w:rsidRPr="000A3520">
        <w:rPr>
          <w:b/>
          <w:spacing w:val="-3"/>
        </w:rPr>
        <w:t>Secretary:</w:t>
      </w:r>
      <w:r>
        <w:rPr>
          <w:spacing w:val="-3"/>
        </w:rPr>
        <w:tab/>
      </w:r>
      <w:r>
        <w:rPr>
          <w:spacing w:val="-3"/>
        </w:rPr>
        <w:tab/>
      </w:r>
      <w:r>
        <w:rPr>
          <w:spacing w:val="-3"/>
        </w:rPr>
        <w:tab/>
      </w:r>
      <w:r>
        <w:rPr>
          <w:spacing w:val="-3"/>
        </w:rPr>
        <w:tab/>
      </w:r>
      <w:r>
        <w:rPr>
          <w:spacing w:val="-3"/>
        </w:rPr>
        <w:tab/>
      </w:r>
      <w:r w:rsidR="002F31CF" w:rsidRPr="002F31CF">
        <w:rPr>
          <w:spacing w:val="-3"/>
        </w:rPr>
        <w:t>Alberto Torresin (EFOMP)</w:t>
      </w:r>
    </w:p>
    <w:p w14:paraId="434FF1DF" w14:textId="77777777" w:rsidR="000A3520" w:rsidRDefault="00B30C65" w:rsidP="002F31CF">
      <w:pPr>
        <w:suppressAutoHyphens/>
        <w:spacing w:after="120"/>
        <w:ind w:left="3600" w:firstLine="720"/>
        <w:rPr>
          <w:spacing w:val="-3"/>
        </w:rPr>
      </w:pPr>
      <w:r w:rsidRPr="00B30C65">
        <w:rPr>
          <w:spacing w:val="-3"/>
        </w:rPr>
        <w:t>Shayna Knazik</w:t>
      </w:r>
      <w:r w:rsidR="002F31CF">
        <w:rPr>
          <w:spacing w:val="-3"/>
        </w:rPr>
        <w:t xml:space="preserve"> (</w:t>
      </w:r>
      <w:r>
        <w:rPr>
          <w:spacing w:val="-3"/>
        </w:rPr>
        <w:t>AAPM</w:t>
      </w:r>
      <w:r w:rsidR="002F31CF">
        <w:rPr>
          <w:spacing w:val="-3"/>
        </w:rPr>
        <w:t>)</w:t>
      </w:r>
      <w:r w:rsidR="00BA175E">
        <w:rPr>
          <w:spacing w:val="-3"/>
        </w:rPr>
        <w:br/>
      </w:r>
    </w:p>
    <w:p w14:paraId="6CFEC842" w14:textId="77777777" w:rsidR="00BA175E" w:rsidRPr="001C0809" w:rsidRDefault="00BA175E" w:rsidP="00BA175E">
      <w:pPr>
        <w:pStyle w:val="Header"/>
        <w:tabs>
          <w:tab w:val="clear" w:pos="8640"/>
          <w:tab w:val="left" w:pos="4320"/>
          <w:tab w:val="left" w:pos="5040"/>
        </w:tabs>
        <w:rPr>
          <w:b/>
          <w:spacing w:val="-3"/>
          <w:u w:val="single"/>
        </w:rPr>
      </w:pPr>
      <w:r w:rsidRPr="001C0809">
        <w:rPr>
          <w:b/>
          <w:spacing w:val="-3"/>
          <w:u w:val="single"/>
        </w:rPr>
        <w:t>Voting Members Present</w:t>
      </w:r>
      <w:r w:rsidRPr="001C0809">
        <w:rPr>
          <w:b/>
          <w:spacing w:val="-3"/>
          <w:u w:val="single"/>
        </w:rPr>
        <w:tab/>
        <w:t xml:space="preserve">Represented by </w:t>
      </w:r>
    </w:p>
    <w:p w14:paraId="05557A6D" w14:textId="77777777" w:rsidR="00BA175E" w:rsidRPr="008533F8" w:rsidRDefault="00BA175E" w:rsidP="00BA175E">
      <w:pPr>
        <w:pStyle w:val="Header"/>
        <w:tabs>
          <w:tab w:val="clear" w:pos="8640"/>
          <w:tab w:val="left" w:pos="4320"/>
          <w:tab w:val="left" w:pos="5040"/>
        </w:tabs>
        <w:rPr>
          <w:spacing w:val="-3"/>
          <w:lang w:val="it-IT"/>
        </w:rPr>
      </w:pPr>
      <w:r w:rsidRPr="008533F8">
        <w:rPr>
          <w:spacing w:val="-3"/>
          <w:lang w:val="it-IT"/>
        </w:rPr>
        <w:t>AAPM</w:t>
      </w:r>
      <w:r w:rsidRPr="008533F8">
        <w:rPr>
          <w:spacing w:val="-3"/>
          <w:lang w:val="it-IT"/>
        </w:rPr>
        <w:tab/>
        <w:t>Donald Peck</w:t>
      </w:r>
    </w:p>
    <w:p w14:paraId="3B46512F" w14:textId="77777777" w:rsidR="00BA175E" w:rsidRPr="00CE0B42" w:rsidRDefault="00BA175E" w:rsidP="00BA175E">
      <w:pPr>
        <w:pStyle w:val="Header"/>
        <w:tabs>
          <w:tab w:val="clear" w:pos="8640"/>
          <w:tab w:val="left" w:pos="4320"/>
          <w:tab w:val="left" w:pos="5040"/>
        </w:tabs>
        <w:rPr>
          <w:spacing w:val="-3"/>
          <w:lang w:val="it-IT"/>
        </w:rPr>
      </w:pPr>
      <w:r w:rsidRPr="007A29D8">
        <w:rPr>
          <w:spacing w:val="-3"/>
          <w:lang w:val="it-IT"/>
        </w:rPr>
        <w:t>EFOMP, ESR</w:t>
      </w:r>
      <w:r w:rsidRPr="007A29D8">
        <w:rPr>
          <w:spacing w:val="-3"/>
          <w:lang w:val="it-IT"/>
        </w:rPr>
        <w:tab/>
      </w:r>
      <w:r w:rsidRPr="00CE0B42">
        <w:rPr>
          <w:spacing w:val="-3"/>
          <w:lang w:val="it-IT"/>
        </w:rPr>
        <w:t>Annalisa Trianni</w:t>
      </w:r>
    </w:p>
    <w:p w14:paraId="13A54AA6" w14:textId="77777777" w:rsidR="00BA175E" w:rsidRPr="008533F8" w:rsidRDefault="00BA175E" w:rsidP="00BA175E">
      <w:pPr>
        <w:pStyle w:val="Header"/>
        <w:tabs>
          <w:tab w:val="clear" w:pos="8640"/>
          <w:tab w:val="left" w:pos="4320"/>
          <w:tab w:val="left" w:pos="5040"/>
        </w:tabs>
        <w:rPr>
          <w:spacing w:val="-3"/>
        </w:rPr>
      </w:pPr>
      <w:r w:rsidRPr="008533F8">
        <w:rPr>
          <w:spacing w:val="-3"/>
        </w:rPr>
        <w:t xml:space="preserve">GE Healthcare </w:t>
      </w:r>
      <w:r w:rsidRPr="008533F8">
        <w:rPr>
          <w:spacing w:val="-3"/>
        </w:rPr>
        <w:tab/>
        <w:t>Francisco Sureda</w:t>
      </w:r>
    </w:p>
    <w:p w14:paraId="472D7C39" w14:textId="77777777" w:rsidR="00BA175E" w:rsidRDefault="00BA175E" w:rsidP="00BA175E">
      <w:pPr>
        <w:pStyle w:val="Header"/>
        <w:tabs>
          <w:tab w:val="clear" w:pos="8640"/>
          <w:tab w:val="left" w:pos="4320"/>
          <w:tab w:val="left" w:pos="5040"/>
        </w:tabs>
        <w:rPr>
          <w:spacing w:val="-3"/>
        </w:rPr>
      </w:pPr>
      <w:r>
        <w:rPr>
          <w:spacing w:val="-3"/>
        </w:rPr>
        <w:t xml:space="preserve">AAPM </w:t>
      </w:r>
      <w:r>
        <w:rPr>
          <w:spacing w:val="-3"/>
        </w:rPr>
        <w:tab/>
        <w:t>Nick Bevins</w:t>
      </w:r>
    </w:p>
    <w:p w14:paraId="37038035" w14:textId="77777777" w:rsidR="00BA175E" w:rsidRDefault="00BA175E" w:rsidP="00BA175E">
      <w:pPr>
        <w:pStyle w:val="Header"/>
        <w:tabs>
          <w:tab w:val="clear" w:pos="8640"/>
          <w:tab w:val="left" w:pos="4320"/>
          <w:tab w:val="left" w:pos="5040"/>
        </w:tabs>
        <w:rPr>
          <w:spacing w:val="-3"/>
        </w:rPr>
      </w:pPr>
      <w:r>
        <w:rPr>
          <w:spacing w:val="-3"/>
        </w:rPr>
        <w:t xml:space="preserve">PACS Health                                              </w:t>
      </w:r>
      <w:r>
        <w:rPr>
          <w:spacing w:val="-3"/>
        </w:rPr>
        <w:tab/>
        <w:t>Steve Massey</w:t>
      </w:r>
    </w:p>
    <w:p w14:paraId="1C5A4181" w14:textId="77777777" w:rsidR="00BA175E" w:rsidRPr="00412992" w:rsidRDefault="00BA175E" w:rsidP="00BA175E">
      <w:pPr>
        <w:pStyle w:val="Header"/>
        <w:tabs>
          <w:tab w:val="clear" w:pos="8640"/>
          <w:tab w:val="left" w:pos="4320"/>
          <w:tab w:val="left" w:pos="5040"/>
        </w:tabs>
        <w:rPr>
          <w:spacing w:val="-3"/>
        </w:rPr>
      </w:pPr>
      <w:r>
        <w:rPr>
          <w:spacing w:val="-3"/>
        </w:rPr>
        <w:t>Siemens Healthcare GmbH</w:t>
      </w:r>
      <w:r>
        <w:rPr>
          <w:spacing w:val="-3"/>
        </w:rPr>
        <w:tab/>
        <w:t xml:space="preserve">Heinz Blendinger </w:t>
      </w:r>
    </w:p>
    <w:p w14:paraId="4D8FB9F2" w14:textId="77777777" w:rsidR="001F5C72" w:rsidRPr="00A472AD" w:rsidRDefault="001F5C72" w:rsidP="000A3520">
      <w:pPr>
        <w:suppressAutoHyphens/>
        <w:spacing w:before="120" w:after="120"/>
        <w:rPr>
          <w:spacing w:val="-3"/>
        </w:rPr>
      </w:pPr>
    </w:p>
    <w:p w14:paraId="1DDD48B7" w14:textId="77777777" w:rsidR="007A3E34" w:rsidRPr="000C52A8" w:rsidRDefault="007A3E34" w:rsidP="000C52A8">
      <w:pPr>
        <w:pStyle w:val="Heading3"/>
      </w:pPr>
      <w:r w:rsidRPr="000C52A8">
        <w:lastRenderedPageBreak/>
        <w:t>Preliminary Events</w:t>
      </w:r>
    </w:p>
    <w:p w14:paraId="4D3B591D" w14:textId="77777777" w:rsidR="007A3E34" w:rsidRDefault="009272A5">
      <w:pPr>
        <w:pStyle w:val="List-FirstMiddle"/>
      </w:pPr>
      <w:r>
        <w:t>Members identified themselves and their employers.</w:t>
      </w:r>
    </w:p>
    <w:p w14:paraId="78D6960F" w14:textId="77777777" w:rsidR="009272A5" w:rsidRPr="00F05F03" w:rsidRDefault="009272A5" w:rsidP="009272A5">
      <w:pPr>
        <w:pStyle w:val="List-FirstMiddle"/>
      </w:pPr>
      <w:r w:rsidRPr="00F05F03">
        <w:t xml:space="preserve">Members reviewed and </w:t>
      </w:r>
      <w:r>
        <w:t>approved the agenda.</w:t>
      </w:r>
    </w:p>
    <w:p w14:paraId="5B47A633" w14:textId="77777777" w:rsidR="00C4627F" w:rsidRDefault="009272A5" w:rsidP="007948BA">
      <w:pPr>
        <w:pStyle w:val="List-FirstMiddle"/>
      </w:pPr>
      <w:r w:rsidRPr="00C97435">
        <w:t xml:space="preserve">Members reviewed and approved the minutes from </w:t>
      </w:r>
      <w:r>
        <w:t>the previous WG-02/WG-28</w:t>
      </w:r>
      <w:r w:rsidR="000C52A8">
        <w:t xml:space="preserve"> meeting on </w:t>
      </w:r>
      <w:r w:rsidR="00490ED6">
        <w:t>Feb</w:t>
      </w:r>
      <w:r w:rsidR="00490ED6">
        <w:rPr>
          <w:color w:val="000000"/>
        </w:rPr>
        <w:t xml:space="preserve"> 19-21</w:t>
      </w:r>
      <w:r w:rsidR="00DF670F">
        <w:rPr>
          <w:color w:val="000000"/>
        </w:rPr>
        <w:t>,</w:t>
      </w:r>
      <w:r w:rsidR="00490ED6">
        <w:rPr>
          <w:color w:val="000000"/>
        </w:rPr>
        <w:t xml:space="preserve"> 2018</w:t>
      </w:r>
      <w:r w:rsidR="007948BA">
        <w:rPr>
          <w:color w:val="000000"/>
        </w:rPr>
        <w:t xml:space="preserve"> in</w:t>
      </w:r>
      <w:r w:rsidR="00B15937">
        <w:t>Mi</w:t>
      </w:r>
      <w:r w:rsidR="00490ED6">
        <w:t>ami, FL (USA)</w:t>
      </w:r>
      <w:r>
        <w:t>:</w:t>
      </w:r>
    </w:p>
    <w:p w14:paraId="66BFC9F7" w14:textId="77777777" w:rsidR="00490ED6" w:rsidRDefault="00E62DCE" w:rsidP="00490ED6">
      <w:pPr>
        <w:pStyle w:val="List-FirstMiddle"/>
        <w:numPr>
          <w:ilvl w:val="1"/>
          <w:numId w:val="3"/>
        </w:numPr>
      </w:pPr>
      <w:hyperlink r:id="rId12" w:history="1">
        <w:r w:rsidR="00490ED6" w:rsidRPr="005F1300">
          <w:rPr>
            <w:rStyle w:val="Hyperlink"/>
          </w:rPr>
          <w:t>http://dicom.nema.org/Dicom/minutes/WG-02/2018/</w:t>
        </w:r>
      </w:hyperlink>
    </w:p>
    <w:p w14:paraId="66B407F5" w14:textId="77777777" w:rsidR="00C870EC" w:rsidRPr="009272A5" w:rsidRDefault="00E62DCE" w:rsidP="009272A5">
      <w:pPr>
        <w:pStyle w:val="List-FirstMiddle"/>
        <w:numPr>
          <w:ilvl w:val="1"/>
          <w:numId w:val="3"/>
        </w:numPr>
      </w:pPr>
      <w:hyperlink r:id="rId13" w:history="1">
        <w:r w:rsidR="00490ED6" w:rsidRPr="005F1300">
          <w:rPr>
            <w:rStyle w:val="Hyperlink"/>
          </w:rPr>
          <w:t>http://dicom.nema.org/Dicom/minutes/WG-28/2018/</w:t>
        </w:r>
      </w:hyperlink>
    </w:p>
    <w:p w14:paraId="101CD306" w14:textId="19242ECB" w:rsidR="007A3E34" w:rsidRPr="000C52A8" w:rsidRDefault="007A3E34" w:rsidP="000C52A8">
      <w:pPr>
        <w:pStyle w:val="Heading3"/>
        <w:tabs>
          <w:tab w:val="clear" w:pos="720"/>
          <w:tab w:val="num" w:pos="360"/>
        </w:tabs>
      </w:pPr>
      <w:r w:rsidRPr="000C52A8">
        <w:t>CP Review</w:t>
      </w:r>
    </w:p>
    <w:p w14:paraId="3CD8587C" w14:textId="77777777" w:rsidR="007A3E34" w:rsidRPr="002F1EBC" w:rsidRDefault="002F1EBC" w:rsidP="002F1EBC">
      <w:pPr>
        <w:pStyle w:val="List-FirstMiddle"/>
        <w:rPr>
          <w:color w:val="000000"/>
        </w:rPr>
      </w:pPr>
      <w:r>
        <w:rPr>
          <w:color w:val="000000"/>
        </w:rPr>
        <w:t>Members</w:t>
      </w:r>
      <w:r>
        <w:rPr>
          <w:szCs w:val="24"/>
        </w:rPr>
        <w:t xml:space="preserve"> reviewed the advances of the CP</w:t>
      </w:r>
      <w:r w:rsidR="008154DC">
        <w:rPr>
          <w:szCs w:val="24"/>
        </w:rPr>
        <w:t>’</w:t>
      </w:r>
      <w:r>
        <w:rPr>
          <w:szCs w:val="24"/>
        </w:rPr>
        <w:t xml:space="preserve">s discussed during the last meeting, </w:t>
      </w:r>
      <w:r>
        <w:rPr>
          <w:color w:val="000000" w:themeColor="text1"/>
          <w:szCs w:val="24"/>
        </w:rPr>
        <w:t>and</w:t>
      </w:r>
      <w:r w:rsidRPr="00564650">
        <w:rPr>
          <w:color w:val="000000" w:themeColor="text1"/>
          <w:szCs w:val="24"/>
        </w:rPr>
        <w:t xml:space="preserve"> review</w:t>
      </w:r>
      <w:r>
        <w:rPr>
          <w:color w:val="000000" w:themeColor="text1"/>
          <w:szCs w:val="24"/>
        </w:rPr>
        <w:t>ed</w:t>
      </w:r>
      <w:r w:rsidRPr="00564650">
        <w:rPr>
          <w:color w:val="000000" w:themeColor="text1"/>
          <w:szCs w:val="24"/>
        </w:rPr>
        <w:t xml:space="preserve"> new CP</w:t>
      </w:r>
      <w:r w:rsidR="008154DC">
        <w:rPr>
          <w:color w:val="000000" w:themeColor="text1"/>
          <w:szCs w:val="24"/>
        </w:rPr>
        <w:t>’</w:t>
      </w:r>
      <w:r w:rsidRPr="00564650">
        <w:rPr>
          <w:color w:val="000000" w:themeColor="text1"/>
          <w:szCs w:val="24"/>
        </w:rPr>
        <w:t>s related to the scope of WG-02 and WG-28.</w:t>
      </w:r>
    </w:p>
    <w:p w14:paraId="52C75594" w14:textId="77777777" w:rsidR="00D832BF" w:rsidRDefault="00D832BF" w:rsidP="00D65C0E">
      <w:pPr>
        <w:pStyle w:val="List-FirstMiddle"/>
        <w:numPr>
          <w:ilvl w:val="0"/>
          <w:numId w:val="0"/>
        </w:num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09"/>
        <w:gridCol w:w="1998"/>
        <w:gridCol w:w="1293"/>
        <w:gridCol w:w="1148"/>
        <w:gridCol w:w="1435"/>
        <w:gridCol w:w="3365"/>
      </w:tblGrid>
      <w:tr w:rsidR="00472849" w:rsidRPr="00E64182" w14:paraId="3E66A1CA" w14:textId="77777777" w:rsidTr="00032F9E">
        <w:tc>
          <w:tcPr>
            <w:tcW w:w="492" w:type="pct"/>
            <w:shd w:val="clear" w:color="auto" w:fill="E6E6E6"/>
          </w:tcPr>
          <w:p w14:paraId="442AE203" w14:textId="77777777" w:rsidR="00472849" w:rsidRPr="00E64182" w:rsidRDefault="00472849" w:rsidP="00032F9E">
            <w:pPr>
              <w:pStyle w:val="List-FirstMiddle"/>
              <w:numPr>
                <w:ilvl w:val="0"/>
                <w:numId w:val="0"/>
              </w:numPr>
              <w:rPr>
                <w:color w:val="000000"/>
                <w:sz w:val="20"/>
              </w:rPr>
            </w:pPr>
            <w:r w:rsidRPr="00E64182">
              <w:rPr>
                <w:color w:val="000000"/>
                <w:sz w:val="20"/>
              </w:rPr>
              <w:t>Number</w:t>
            </w:r>
          </w:p>
        </w:tc>
        <w:tc>
          <w:tcPr>
            <w:tcW w:w="975" w:type="pct"/>
            <w:shd w:val="clear" w:color="auto" w:fill="E6E6E6"/>
          </w:tcPr>
          <w:p w14:paraId="3C2D5F5D" w14:textId="77777777" w:rsidR="00472849" w:rsidRPr="00E64182" w:rsidRDefault="00472849" w:rsidP="00032F9E">
            <w:pPr>
              <w:pStyle w:val="List-FirstMiddle"/>
              <w:numPr>
                <w:ilvl w:val="0"/>
                <w:numId w:val="0"/>
              </w:numPr>
              <w:rPr>
                <w:color w:val="000000"/>
                <w:sz w:val="20"/>
              </w:rPr>
            </w:pPr>
            <w:r w:rsidRPr="00E64182">
              <w:rPr>
                <w:color w:val="000000"/>
                <w:sz w:val="20"/>
              </w:rPr>
              <w:t>Name</w:t>
            </w:r>
          </w:p>
        </w:tc>
        <w:tc>
          <w:tcPr>
            <w:tcW w:w="631" w:type="pct"/>
            <w:shd w:val="clear" w:color="auto" w:fill="E6E6E6"/>
          </w:tcPr>
          <w:p w14:paraId="33B03732" w14:textId="77777777" w:rsidR="00472849" w:rsidRPr="00E64182" w:rsidRDefault="00472849" w:rsidP="00032F9E">
            <w:pPr>
              <w:pStyle w:val="List-FirstMiddle"/>
              <w:numPr>
                <w:ilvl w:val="0"/>
                <w:numId w:val="0"/>
              </w:numPr>
              <w:rPr>
                <w:color w:val="000000"/>
                <w:sz w:val="20"/>
              </w:rPr>
            </w:pPr>
            <w:r w:rsidRPr="00E64182">
              <w:rPr>
                <w:color w:val="000000"/>
                <w:sz w:val="20"/>
              </w:rPr>
              <w:t>Submitted</w:t>
            </w:r>
          </w:p>
        </w:tc>
        <w:tc>
          <w:tcPr>
            <w:tcW w:w="560" w:type="pct"/>
            <w:shd w:val="clear" w:color="auto" w:fill="E6E6E6"/>
          </w:tcPr>
          <w:p w14:paraId="0A424CCA" w14:textId="77777777" w:rsidR="00472849" w:rsidRPr="00E64182" w:rsidRDefault="00472849" w:rsidP="00032F9E">
            <w:pPr>
              <w:pStyle w:val="List-FirstMiddle"/>
              <w:numPr>
                <w:ilvl w:val="0"/>
                <w:numId w:val="0"/>
              </w:numPr>
              <w:rPr>
                <w:color w:val="000000"/>
                <w:sz w:val="20"/>
              </w:rPr>
            </w:pPr>
            <w:r w:rsidRPr="00E64182">
              <w:rPr>
                <w:color w:val="000000"/>
                <w:sz w:val="20"/>
              </w:rPr>
              <w:t>Assigned</w:t>
            </w:r>
          </w:p>
        </w:tc>
        <w:tc>
          <w:tcPr>
            <w:tcW w:w="700" w:type="pct"/>
            <w:shd w:val="clear" w:color="auto" w:fill="E6E6E6"/>
          </w:tcPr>
          <w:p w14:paraId="2C8889C5" w14:textId="77777777" w:rsidR="00472849" w:rsidRPr="00E64182" w:rsidRDefault="00472849" w:rsidP="00032F9E">
            <w:pPr>
              <w:pStyle w:val="List-FirstMiddle"/>
              <w:numPr>
                <w:ilvl w:val="0"/>
                <w:numId w:val="0"/>
              </w:numPr>
              <w:rPr>
                <w:color w:val="000000"/>
                <w:sz w:val="20"/>
              </w:rPr>
            </w:pPr>
            <w:r w:rsidRPr="00E64182">
              <w:rPr>
                <w:color w:val="000000"/>
                <w:sz w:val="20"/>
              </w:rPr>
              <w:t>Coded Status</w:t>
            </w:r>
          </w:p>
        </w:tc>
        <w:tc>
          <w:tcPr>
            <w:tcW w:w="1642" w:type="pct"/>
            <w:shd w:val="clear" w:color="auto" w:fill="E6E6E6"/>
          </w:tcPr>
          <w:p w14:paraId="0D1A20BD" w14:textId="77777777" w:rsidR="00472849" w:rsidRPr="00E64182" w:rsidRDefault="00472849" w:rsidP="00032F9E">
            <w:pPr>
              <w:pStyle w:val="List-FirstMiddle"/>
              <w:numPr>
                <w:ilvl w:val="0"/>
                <w:numId w:val="0"/>
              </w:numPr>
              <w:rPr>
                <w:color w:val="000000"/>
                <w:sz w:val="20"/>
              </w:rPr>
            </w:pPr>
            <w:r w:rsidRPr="00E64182">
              <w:rPr>
                <w:color w:val="000000"/>
                <w:sz w:val="20"/>
              </w:rPr>
              <w:t>Comments/Actions for WG-02 and WG-28</w:t>
            </w:r>
          </w:p>
        </w:tc>
      </w:tr>
      <w:tr w:rsidR="00C34F11" w:rsidRPr="00724C00" w14:paraId="451A7BEF" w14:textId="77777777" w:rsidTr="00032F9E">
        <w:tc>
          <w:tcPr>
            <w:tcW w:w="492" w:type="pct"/>
          </w:tcPr>
          <w:p w14:paraId="0259A5E4" w14:textId="77777777" w:rsidR="00C34F11" w:rsidRPr="00724C00" w:rsidRDefault="00C34F11" w:rsidP="00C34F11">
            <w:pPr>
              <w:pStyle w:val="List-FirstMiddle"/>
              <w:numPr>
                <w:ilvl w:val="0"/>
                <w:numId w:val="0"/>
              </w:numPr>
              <w:rPr>
                <w:rFonts w:ascii="Arial" w:hAnsi="Arial" w:cs="Arial"/>
                <w:b/>
                <w:bCs/>
                <w:color w:val="000000" w:themeColor="text1"/>
                <w:sz w:val="18"/>
              </w:rPr>
            </w:pPr>
            <w:r w:rsidRPr="00724C00">
              <w:rPr>
                <w:rFonts w:ascii="Arial" w:hAnsi="Arial" w:cs="Arial"/>
                <w:b/>
                <w:bCs/>
                <w:color w:val="000000" w:themeColor="text1"/>
                <w:sz w:val="18"/>
              </w:rPr>
              <w:t>CP 1319</w:t>
            </w:r>
          </w:p>
        </w:tc>
        <w:tc>
          <w:tcPr>
            <w:tcW w:w="975" w:type="pct"/>
          </w:tcPr>
          <w:p w14:paraId="443DD7B2"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Frame Of Reference Reliability</w:t>
            </w:r>
          </w:p>
        </w:tc>
        <w:tc>
          <w:tcPr>
            <w:tcW w:w="631" w:type="pct"/>
          </w:tcPr>
          <w:p w14:paraId="1388A687"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Francisco Sureda, et al.</w:t>
            </w:r>
          </w:p>
        </w:tc>
        <w:tc>
          <w:tcPr>
            <w:tcW w:w="560" w:type="pct"/>
          </w:tcPr>
          <w:p w14:paraId="7C6951DF"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Ulrich Busch</w:t>
            </w:r>
          </w:p>
        </w:tc>
        <w:tc>
          <w:tcPr>
            <w:tcW w:w="700" w:type="pct"/>
          </w:tcPr>
          <w:p w14:paraId="6F76C721"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Assigned</w:t>
            </w:r>
          </w:p>
        </w:tc>
        <w:tc>
          <w:tcPr>
            <w:tcW w:w="1642" w:type="pct"/>
          </w:tcPr>
          <w:p w14:paraId="3AC22537" w14:textId="77777777" w:rsidR="00C34F11" w:rsidRPr="00724C00" w:rsidRDefault="00C34F11"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 xml:space="preserve">Members reviewed and discussed this CP.  </w:t>
            </w:r>
            <w:r w:rsidRPr="00EB1247">
              <w:rPr>
                <w:rFonts w:ascii="Arial" w:hAnsi="Arial" w:cs="Arial"/>
                <w:b/>
                <w:color w:val="000000" w:themeColor="text1"/>
                <w:sz w:val="16"/>
              </w:rPr>
              <w:t xml:space="preserve">Action (Francisco Sureda): reach out to Ulrich to confirm </w:t>
            </w:r>
            <w:r>
              <w:rPr>
                <w:rFonts w:ascii="Arial" w:hAnsi="Arial" w:cs="Arial"/>
                <w:b/>
                <w:color w:val="000000" w:themeColor="text1"/>
                <w:sz w:val="16"/>
              </w:rPr>
              <w:t xml:space="preserve">the </w:t>
            </w:r>
            <w:r w:rsidRPr="00EB1247">
              <w:rPr>
                <w:rFonts w:ascii="Arial" w:hAnsi="Arial" w:cs="Arial"/>
                <w:b/>
                <w:color w:val="000000" w:themeColor="text1"/>
                <w:sz w:val="16"/>
              </w:rPr>
              <w:t>status of this CP.</w:t>
            </w:r>
          </w:p>
        </w:tc>
      </w:tr>
      <w:tr w:rsidR="00C34F11" w:rsidRPr="00724C00" w14:paraId="51D3C5AD" w14:textId="77777777" w:rsidTr="00032F9E">
        <w:tc>
          <w:tcPr>
            <w:tcW w:w="492" w:type="pct"/>
          </w:tcPr>
          <w:p w14:paraId="24114835" w14:textId="77777777" w:rsidR="00C34F11" w:rsidRPr="00724C00" w:rsidRDefault="00C34F11" w:rsidP="00C34F11">
            <w:pPr>
              <w:pStyle w:val="List-FirstMiddle"/>
              <w:numPr>
                <w:ilvl w:val="0"/>
                <w:numId w:val="0"/>
              </w:numPr>
              <w:rPr>
                <w:rFonts w:ascii="Arial" w:hAnsi="Arial" w:cs="Arial"/>
                <w:b/>
                <w:bCs/>
                <w:color w:val="000000" w:themeColor="text1"/>
                <w:sz w:val="18"/>
              </w:rPr>
            </w:pPr>
            <w:r w:rsidRPr="00724C00">
              <w:rPr>
                <w:rFonts w:ascii="Arial" w:hAnsi="Arial" w:cs="Arial"/>
                <w:b/>
                <w:bCs/>
                <w:color w:val="000000" w:themeColor="text1"/>
                <w:sz w:val="18"/>
              </w:rPr>
              <w:t>CP 1716</w:t>
            </w:r>
          </w:p>
        </w:tc>
        <w:tc>
          <w:tcPr>
            <w:tcW w:w="975" w:type="pct"/>
          </w:tcPr>
          <w:p w14:paraId="460BDE90" w14:textId="77777777" w:rsidR="00C34F11" w:rsidRPr="00724C00" w:rsidRDefault="00C34F11"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Add Protocol MWL Entry</w:t>
            </w:r>
          </w:p>
        </w:tc>
        <w:tc>
          <w:tcPr>
            <w:tcW w:w="631" w:type="pct"/>
          </w:tcPr>
          <w:p w14:paraId="506614D3"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O'Donnell</w:t>
            </w:r>
          </w:p>
        </w:tc>
        <w:tc>
          <w:tcPr>
            <w:tcW w:w="560" w:type="pct"/>
          </w:tcPr>
          <w:p w14:paraId="7739CCAC"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O'Donnell</w:t>
            </w:r>
          </w:p>
        </w:tc>
        <w:tc>
          <w:tcPr>
            <w:tcW w:w="700" w:type="pct"/>
          </w:tcPr>
          <w:p w14:paraId="7F6DE382" w14:textId="77777777" w:rsidR="00C34F11" w:rsidRPr="00724C00" w:rsidRDefault="00C34F11"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Final Text</w:t>
            </w:r>
          </w:p>
        </w:tc>
        <w:tc>
          <w:tcPr>
            <w:tcW w:w="1642" w:type="pct"/>
          </w:tcPr>
          <w:p w14:paraId="35BDEA56" w14:textId="77777777" w:rsidR="00C34F11" w:rsidRPr="00724C00" w:rsidRDefault="00C34F11"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Members discussed the final text of this CP and confirmed that Kevin added “defined protocol sequence” in the description.   Members were satisfied with the requested changes and have no further comments.</w:t>
            </w:r>
          </w:p>
        </w:tc>
      </w:tr>
      <w:tr w:rsidR="00C34F11" w:rsidRPr="00724C00" w14:paraId="0B703041" w14:textId="77777777" w:rsidTr="00032F9E">
        <w:trPr>
          <w:trHeight w:val="593"/>
        </w:trPr>
        <w:tc>
          <w:tcPr>
            <w:tcW w:w="492" w:type="pct"/>
          </w:tcPr>
          <w:p w14:paraId="44534EEC" w14:textId="77777777" w:rsidR="00C34F11" w:rsidRPr="00724C00" w:rsidRDefault="00C34F11" w:rsidP="00C34F11">
            <w:pPr>
              <w:pStyle w:val="List-FirstMiddle"/>
              <w:numPr>
                <w:ilvl w:val="0"/>
                <w:numId w:val="0"/>
              </w:numPr>
              <w:rPr>
                <w:rFonts w:ascii="Arial" w:hAnsi="Arial" w:cs="Arial"/>
                <w:b/>
                <w:bCs/>
                <w:color w:val="000000" w:themeColor="text1"/>
                <w:sz w:val="18"/>
              </w:rPr>
            </w:pPr>
            <w:r w:rsidRPr="00724C00">
              <w:rPr>
                <w:rFonts w:ascii="Arial" w:hAnsi="Arial" w:cs="Arial"/>
                <w:b/>
                <w:bCs/>
                <w:color w:val="000000" w:themeColor="text1"/>
                <w:sz w:val="18"/>
              </w:rPr>
              <w:t>CP 1718</w:t>
            </w:r>
          </w:p>
        </w:tc>
        <w:tc>
          <w:tcPr>
            <w:tcW w:w="975" w:type="pct"/>
          </w:tcPr>
          <w:p w14:paraId="4B077BBD"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Encoding protocol dependence on device options</w:t>
            </w:r>
          </w:p>
        </w:tc>
        <w:tc>
          <w:tcPr>
            <w:tcW w:w="631" w:type="pct"/>
          </w:tcPr>
          <w:p w14:paraId="7922F0DA"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O'Donnell</w:t>
            </w:r>
          </w:p>
        </w:tc>
        <w:tc>
          <w:tcPr>
            <w:tcW w:w="560" w:type="pct"/>
          </w:tcPr>
          <w:p w14:paraId="4C7ECA50"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O'Donnell</w:t>
            </w:r>
          </w:p>
        </w:tc>
        <w:tc>
          <w:tcPr>
            <w:tcW w:w="700" w:type="pct"/>
          </w:tcPr>
          <w:p w14:paraId="3724474A"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Assigned</w:t>
            </w:r>
          </w:p>
        </w:tc>
        <w:tc>
          <w:tcPr>
            <w:tcW w:w="1642" w:type="pct"/>
          </w:tcPr>
          <w:p w14:paraId="05CFAEC3" w14:textId="77777777" w:rsidR="00C34F11" w:rsidRPr="00724C00" w:rsidRDefault="00187C2D"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Members reviewed and will continue to follow up.</w:t>
            </w:r>
          </w:p>
        </w:tc>
      </w:tr>
      <w:tr w:rsidR="00C34F11" w:rsidRPr="00724C00" w14:paraId="0F9DA0C0" w14:textId="77777777" w:rsidTr="00032F9E">
        <w:trPr>
          <w:trHeight w:val="404"/>
        </w:trPr>
        <w:tc>
          <w:tcPr>
            <w:tcW w:w="492" w:type="pct"/>
          </w:tcPr>
          <w:p w14:paraId="69F7F70A" w14:textId="77777777" w:rsidR="00C34F11" w:rsidRPr="00724C00" w:rsidRDefault="00C34F11" w:rsidP="00C34F11">
            <w:pPr>
              <w:pStyle w:val="List-FirstMiddle"/>
              <w:numPr>
                <w:ilvl w:val="0"/>
                <w:numId w:val="0"/>
              </w:numPr>
              <w:rPr>
                <w:rFonts w:ascii="Arial" w:hAnsi="Arial" w:cs="Arial"/>
                <w:b/>
                <w:bCs/>
                <w:color w:val="000000" w:themeColor="text1"/>
                <w:sz w:val="18"/>
              </w:rPr>
            </w:pPr>
            <w:r w:rsidRPr="00724C00">
              <w:rPr>
                <w:rFonts w:ascii="Arial" w:hAnsi="Arial" w:cs="Arial"/>
                <w:b/>
                <w:bCs/>
                <w:color w:val="000000" w:themeColor="text1"/>
                <w:sz w:val="18"/>
              </w:rPr>
              <w:t>CP 1742</w:t>
            </w:r>
          </w:p>
        </w:tc>
        <w:tc>
          <w:tcPr>
            <w:tcW w:w="975" w:type="pct"/>
          </w:tcPr>
          <w:p w14:paraId="68CD3B22"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Performed protocol code sequence</w:t>
            </w:r>
          </w:p>
        </w:tc>
        <w:tc>
          <w:tcPr>
            <w:tcW w:w="631" w:type="pct"/>
          </w:tcPr>
          <w:p w14:paraId="246274E6"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Clunie</w:t>
            </w:r>
          </w:p>
        </w:tc>
        <w:tc>
          <w:tcPr>
            <w:tcW w:w="560" w:type="pct"/>
          </w:tcPr>
          <w:p w14:paraId="702B6475"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Clunie</w:t>
            </w:r>
          </w:p>
        </w:tc>
        <w:tc>
          <w:tcPr>
            <w:tcW w:w="700" w:type="pct"/>
          </w:tcPr>
          <w:p w14:paraId="4BB9D297" w14:textId="77777777" w:rsidR="00C34F11" w:rsidRPr="00724C00" w:rsidRDefault="00C34F11"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Final Text</w:t>
            </w:r>
          </w:p>
        </w:tc>
        <w:tc>
          <w:tcPr>
            <w:tcW w:w="1642" w:type="pct"/>
          </w:tcPr>
          <w:p w14:paraId="32D0CEE3" w14:textId="77777777" w:rsidR="00C34F11" w:rsidRPr="00724C00" w:rsidRDefault="00D4553F"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Members reviewed the final text and have no further comments.</w:t>
            </w:r>
          </w:p>
        </w:tc>
      </w:tr>
      <w:tr w:rsidR="00C34F11" w:rsidRPr="00724C00" w14:paraId="6A88BCDF" w14:textId="77777777" w:rsidTr="00032F9E">
        <w:trPr>
          <w:trHeight w:val="404"/>
        </w:trPr>
        <w:tc>
          <w:tcPr>
            <w:tcW w:w="492" w:type="pct"/>
          </w:tcPr>
          <w:p w14:paraId="2D2CA7C3" w14:textId="77777777" w:rsidR="00C34F11" w:rsidRPr="00724C00" w:rsidRDefault="00C34F11" w:rsidP="00C34F11">
            <w:pPr>
              <w:pStyle w:val="List-FirstMiddle"/>
              <w:numPr>
                <w:ilvl w:val="0"/>
                <w:numId w:val="0"/>
              </w:numPr>
              <w:rPr>
                <w:rFonts w:ascii="Arial" w:hAnsi="Arial" w:cs="Arial"/>
                <w:b/>
                <w:bCs/>
                <w:color w:val="000000" w:themeColor="text1"/>
                <w:sz w:val="18"/>
              </w:rPr>
            </w:pPr>
            <w:r w:rsidRPr="00724C00">
              <w:rPr>
                <w:rFonts w:ascii="Arial" w:hAnsi="Arial" w:cs="Arial"/>
                <w:b/>
                <w:bCs/>
                <w:color w:val="000000" w:themeColor="text1"/>
                <w:sz w:val="18"/>
              </w:rPr>
              <w:t>CP 1768</w:t>
            </w:r>
          </w:p>
        </w:tc>
        <w:tc>
          <w:tcPr>
            <w:tcW w:w="975" w:type="pct"/>
          </w:tcPr>
          <w:p w14:paraId="252CBEA8"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Correct PS3.17 Figure FFF.2.3-1: “Example of Usage of Photometric Interpretation”</w:t>
            </w:r>
          </w:p>
        </w:tc>
        <w:tc>
          <w:tcPr>
            <w:tcW w:w="631" w:type="pct"/>
          </w:tcPr>
          <w:p w14:paraId="409AEC34"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Sureda</w:t>
            </w:r>
          </w:p>
        </w:tc>
        <w:tc>
          <w:tcPr>
            <w:tcW w:w="560" w:type="pct"/>
          </w:tcPr>
          <w:p w14:paraId="12645113"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Clunie</w:t>
            </w:r>
          </w:p>
        </w:tc>
        <w:tc>
          <w:tcPr>
            <w:tcW w:w="700" w:type="pct"/>
          </w:tcPr>
          <w:p w14:paraId="2D86F2A3" w14:textId="77777777" w:rsidR="00C34F11" w:rsidRPr="00724C00" w:rsidRDefault="00C34F11"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Letter Ballot</w:t>
            </w:r>
          </w:p>
        </w:tc>
        <w:tc>
          <w:tcPr>
            <w:tcW w:w="1642" w:type="pct"/>
          </w:tcPr>
          <w:p w14:paraId="2D171B8D" w14:textId="77777777" w:rsidR="00C34F11" w:rsidRPr="00724C00" w:rsidRDefault="00944073"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Members discussed this CP and will continue to follow up.</w:t>
            </w:r>
          </w:p>
        </w:tc>
      </w:tr>
      <w:tr w:rsidR="00C34F11" w:rsidRPr="00724C00" w14:paraId="5CBE2A51" w14:textId="77777777" w:rsidTr="00032F9E">
        <w:tc>
          <w:tcPr>
            <w:tcW w:w="492" w:type="pct"/>
          </w:tcPr>
          <w:p w14:paraId="1AC2B040" w14:textId="77777777" w:rsidR="00C34F11" w:rsidRPr="00724C00" w:rsidRDefault="00C34F11" w:rsidP="00C34F11">
            <w:pPr>
              <w:pStyle w:val="List-FirstMiddle"/>
              <w:numPr>
                <w:ilvl w:val="0"/>
                <w:numId w:val="0"/>
              </w:numPr>
              <w:rPr>
                <w:rFonts w:ascii="Arial" w:hAnsi="Arial" w:cs="Arial"/>
                <w:b/>
                <w:bCs/>
                <w:color w:val="000000" w:themeColor="text1"/>
                <w:sz w:val="18"/>
              </w:rPr>
            </w:pPr>
            <w:r>
              <w:rPr>
                <w:rFonts w:ascii="Arial" w:hAnsi="Arial" w:cs="Arial"/>
                <w:b/>
                <w:bCs/>
                <w:color w:val="000000" w:themeColor="text1"/>
                <w:sz w:val="18"/>
              </w:rPr>
              <w:t>CP 1800</w:t>
            </w:r>
          </w:p>
        </w:tc>
        <w:tc>
          <w:tcPr>
            <w:tcW w:w="975" w:type="pct"/>
          </w:tcPr>
          <w:p w14:paraId="39F036AE" w14:textId="77777777" w:rsidR="00C34F11" w:rsidRPr="00724C00" w:rsidRDefault="00C34F11" w:rsidP="00C34F11">
            <w:pPr>
              <w:pStyle w:val="List-FirstMiddle"/>
              <w:numPr>
                <w:ilvl w:val="0"/>
                <w:numId w:val="0"/>
              </w:numPr>
              <w:rPr>
                <w:rFonts w:ascii="Arial" w:hAnsi="Arial" w:cs="Arial"/>
                <w:color w:val="000000" w:themeColor="text1"/>
                <w:sz w:val="16"/>
              </w:rPr>
            </w:pPr>
            <w:r w:rsidRPr="00FF289C">
              <w:rPr>
                <w:rFonts w:ascii="Arial" w:hAnsi="Arial" w:cs="Arial"/>
                <w:color w:val="000000" w:themeColor="text1"/>
                <w:sz w:val="16"/>
              </w:rPr>
              <w:t>Field of View Origin clarification needed</w:t>
            </w:r>
          </w:p>
        </w:tc>
        <w:tc>
          <w:tcPr>
            <w:tcW w:w="631" w:type="pct"/>
          </w:tcPr>
          <w:p w14:paraId="4F6E8A3A" w14:textId="77777777" w:rsidR="00C34F11" w:rsidRPr="00724C00" w:rsidRDefault="00C34F11" w:rsidP="00C34F11">
            <w:pPr>
              <w:pStyle w:val="List-FirstMiddle"/>
              <w:numPr>
                <w:ilvl w:val="0"/>
                <w:numId w:val="0"/>
              </w:numPr>
              <w:rPr>
                <w:rFonts w:ascii="Arial" w:hAnsi="Arial" w:cs="Arial"/>
                <w:color w:val="000000" w:themeColor="text1"/>
                <w:sz w:val="16"/>
              </w:rPr>
            </w:pPr>
            <w:r w:rsidRPr="00FF289C">
              <w:rPr>
                <w:rFonts w:ascii="Arial" w:hAnsi="Arial" w:cs="Arial"/>
                <w:color w:val="000000" w:themeColor="text1"/>
                <w:sz w:val="16"/>
              </w:rPr>
              <w:t>Wim Corbijn</w:t>
            </w:r>
          </w:p>
        </w:tc>
        <w:tc>
          <w:tcPr>
            <w:tcW w:w="560" w:type="pct"/>
          </w:tcPr>
          <w:p w14:paraId="5EB9A4D1" w14:textId="77777777" w:rsidR="00C34F11" w:rsidRPr="00724C00" w:rsidRDefault="00C34F11" w:rsidP="00C34F11">
            <w:pPr>
              <w:pStyle w:val="List-FirstMiddle"/>
              <w:numPr>
                <w:ilvl w:val="0"/>
                <w:numId w:val="0"/>
              </w:numPr>
              <w:rPr>
                <w:rFonts w:ascii="Arial" w:hAnsi="Arial" w:cs="Arial"/>
                <w:color w:val="000000" w:themeColor="text1"/>
                <w:sz w:val="16"/>
              </w:rPr>
            </w:pPr>
            <w:r w:rsidRPr="00FF289C">
              <w:rPr>
                <w:rFonts w:ascii="Arial" w:hAnsi="Arial" w:cs="Arial"/>
                <w:color w:val="000000" w:themeColor="text1"/>
                <w:sz w:val="16"/>
              </w:rPr>
              <w:t>Wim Corbijn</w:t>
            </w:r>
          </w:p>
        </w:tc>
        <w:tc>
          <w:tcPr>
            <w:tcW w:w="700" w:type="pct"/>
          </w:tcPr>
          <w:p w14:paraId="12F4C649"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Assigned</w:t>
            </w:r>
          </w:p>
        </w:tc>
        <w:tc>
          <w:tcPr>
            <w:tcW w:w="1642" w:type="pct"/>
          </w:tcPr>
          <w:p w14:paraId="5367A89F" w14:textId="77777777" w:rsidR="00C34F11" w:rsidRDefault="00E31411" w:rsidP="00C34F11">
            <w:pPr>
              <w:pStyle w:val="List-FirstMiddle"/>
              <w:numPr>
                <w:ilvl w:val="0"/>
                <w:numId w:val="0"/>
              </w:numPr>
              <w:rPr>
                <w:rFonts w:ascii="Arial" w:hAnsi="Arial" w:cs="Arial"/>
                <w:b/>
                <w:color w:val="000000" w:themeColor="text1"/>
                <w:sz w:val="16"/>
              </w:rPr>
            </w:pPr>
            <w:r>
              <w:rPr>
                <w:rFonts w:ascii="Arial" w:hAnsi="Arial" w:cs="Arial"/>
                <w:color w:val="000000" w:themeColor="text1"/>
                <w:sz w:val="16"/>
              </w:rPr>
              <w:t>(</w:t>
            </w:r>
            <w:r w:rsidR="00C34F11">
              <w:rPr>
                <w:rFonts w:ascii="Arial" w:hAnsi="Arial" w:cs="Arial"/>
                <w:color w:val="000000" w:themeColor="text1"/>
                <w:sz w:val="16"/>
              </w:rPr>
              <w:t>New</w:t>
            </w:r>
            <w:r>
              <w:rPr>
                <w:rFonts w:ascii="Arial" w:hAnsi="Arial" w:cs="Arial"/>
                <w:color w:val="000000" w:themeColor="text1"/>
                <w:sz w:val="16"/>
              </w:rPr>
              <w:t xml:space="preserve"> to WG-06 in March.) </w:t>
            </w:r>
            <w:r w:rsidR="00AC31A3">
              <w:rPr>
                <w:rFonts w:ascii="Arial" w:hAnsi="Arial" w:cs="Arial"/>
                <w:color w:val="000000" w:themeColor="text1"/>
                <w:sz w:val="16"/>
              </w:rPr>
              <w:t>Members reviewed proposed changes and discussed the email exchange between Francisco and Wim.</w:t>
            </w:r>
            <w:r w:rsidR="00F55CBB">
              <w:rPr>
                <w:rFonts w:ascii="Arial" w:hAnsi="Arial" w:cs="Arial"/>
                <w:color w:val="000000" w:themeColor="text1"/>
                <w:sz w:val="16"/>
              </w:rPr>
              <w:t>Francisco Sureda sent Wim</w:t>
            </w:r>
            <w:r w:rsidR="00B062A9" w:rsidRPr="00F55CBB">
              <w:rPr>
                <w:rFonts w:ascii="Arial" w:hAnsi="Arial" w:cs="Arial"/>
                <w:color w:val="000000" w:themeColor="text1"/>
                <w:sz w:val="16"/>
              </w:rPr>
              <w:t xml:space="preserve"> the group’s feedback</w:t>
            </w:r>
            <w:r w:rsidR="008E2C55" w:rsidRPr="00F55CBB">
              <w:rPr>
                <w:rFonts w:ascii="Arial" w:hAnsi="Arial" w:cs="Arial"/>
                <w:color w:val="000000" w:themeColor="text1"/>
                <w:sz w:val="16"/>
              </w:rPr>
              <w:t>:</w:t>
            </w:r>
          </w:p>
          <w:p w14:paraId="4ABCCE40" w14:textId="77777777" w:rsidR="00E31411" w:rsidRPr="00E31411" w:rsidRDefault="00F55CBB" w:rsidP="00E31411">
            <w:pPr>
              <w:pStyle w:val="List-FirstMiddle"/>
              <w:numPr>
                <w:ilvl w:val="0"/>
                <w:numId w:val="20"/>
              </w:numPr>
              <w:rPr>
                <w:rFonts w:ascii="Arial" w:hAnsi="Arial" w:cs="Arial"/>
                <w:color w:val="000000" w:themeColor="text1"/>
                <w:sz w:val="16"/>
              </w:rPr>
            </w:pPr>
            <w:r>
              <w:rPr>
                <w:rFonts w:ascii="Arial" w:hAnsi="Arial" w:cs="Arial"/>
                <w:color w:val="000000" w:themeColor="text1"/>
                <w:sz w:val="16"/>
              </w:rPr>
              <w:t xml:space="preserve">Edit to </w:t>
            </w:r>
            <w:r w:rsidR="00E31411" w:rsidRPr="00E31411">
              <w:rPr>
                <w:rFonts w:ascii="Arial" w:hAnsi="Arial" w:cs="Arial"/>
                <w:color w:val="000000" w:themeColor="text1"/>
                <w:sz w:val="16"/>
              </w:rPr>
              <w:t>Figure C.8-15</w:t>
            </w:r>
          </w:p>
          <w:p w14:paraId="48415C12" w14:textId="77777777" w:rsidR="00E31411" w:rsidRDefault="00F55CBB" w:rsidP="00E31411">
            <w:pPr>
              <w:pStyle w:val="List-FirstMiddle"/>
              <w:numPr>
                <w:ilvl w:val="0"/>
                <w:numId w:val="20"/>
              </w:numPr>
              <w:rPr>
                <w:rFonts w:ascii="Arial" w:hAnsi="Arial" w:cs="Arial"/>
                <w:color w:val="000000" w:themeColor="text1"/>
                <w:sz w:val="16"/>
              </w:rPr>
            </w:pPr>
            <w:r>
              <w:rPr>
                <w:rFonts w:ascii="Arial" w:hAnsi="Arial" w:cs="Arial"/>
                <w:color w:val="000000" w:themeColor="text1"/>
                <w:sz w:val="16"/>
              </w:rPr>
              <w:t xml:space="preserve">Edit to </w:t>
            </w:r>
            <w:r w:rsidR="008E2C55">
              <w:rPr>
                <w:rFonts w:ascii="Arial" w:hAnsi="Arial" w:cs="Arial"/>
                <w:color w:val="000000" w:themeColor="text1"/>
                <w:sz w:val="16"/>
              </w:rPr>
              <w:t xml:space="preserve">Figure </w:t>
            </w:r>
            <w:r w:rsidR="00E31411" w:rsidRPr="00E31411">
              <w:rPr>
                <w:rFonts w:ascii="Arial" w:hAnsi="Arial" w:cs="Arial"/>
                <w:color w:val="000000" w:themeColor="text1"/>
                <w:sz w:val="16"/>
              </w:rPr>
              <w:t>C.8.19.6.4-1</w:t>
            </w:r>
          </w:p>
          <w:p w14:paraId="0E75EAD2" w14:textId="77777777" w:rsidR="00FC7C31" w:rsidRPr="00FC7C31" w:rsidRDefault="008E2C55" w:rsidP="00FC7C31">
            <w:pPr>
              <w:pStyle w:val="List-FirstMiddle"/>
              <w:numPr>
                <w:ilvl w:val="0"/>
                <w:numId w:val="20"/>
              </w:numPr>
              <w:rPr>
                <w:rFonts w:ascii="Arial" w:hAnsi="Arial" w:cs="Arial"/>
                <w:color w:val="000000" w:themeColor="text1"/>
                <w:sz w:val="16"/>
              </w:rPr>
            </w:pPr>
            <w:r>
              <w:rPr>
                <w:rFonts w:ascii="Arial" w:hAnsi="Arial" w:cs="Arial"/>
                <w:color w:val="000000" w:themeColor="text1"/>
                <w:sz w:val="16"/>
              </w:rPr>
              <w:t>Add examples with original image transformation and derived image transformation.</w:t>
            </w:r>
          </w:p>
        </w:tc>
      </w:tr>
      <w:tr w:rsidR="00C34F11" w:rsidRPr="00724C00" w14:paraId="6ED85805" w14:textId="77777777" w:rsidTr="00032F9E">
        <w:tc>
          <w:tcPr>
            <w:tcW w:w="492" w:type="pct"/>
          </w:tcPr>
          <w:p w14:paraId="066A4FD4" w14:textId="77777777" w:rsidR="00C34F11" w:rsidRDefault="00C34F11" w:rsidP="00C34F11">
            <w:pPr>
              <w:pStyle w:val="List-FirstMiddle"/>
              <w:numPr>
                <w:ilvl w:val="0"/>
                <w:numId w:val="0"/>
              </w:numPr>
              <w:rPr>
                <w:rFonts w:ascii="Arial" w:hAnsi="Arial" w:cs="Arial"/>
                <w:b/>
                <w:bCs/>
                <w:color w:val="000000" w:themeColor="text1"/>
                <w:sz w:val="18"/>
              </w:rPr>
            </w:pPr>
            <w:r>
              <w:rPr>
                <w:rFonts w:ascii="Arial" w:hAnsi="Arial" w:cs="Arial"/>
                <w:b/>
                <w:bCs/>
                <w:color w:val="000000" w:themeColor="text1"/>
                <w:sz w:val="18"/>
              </w:rPr>
              <w:t>CP 1807</w:t>
            </w:r>
          </w:p>
        </w:tc>
        <w:tc>
          <w:tcPr>
            <w:tcW w:w="975" w:type="pct"/>
          </w:tcPr>
          <w:p w14:paraId="378528CB" w14:textId="77777777" w:rsidR="00C34F11" w:rsidRPr="00FF289C" w:rsidRDefault="00C34F11" w:rsidP="00C34F11">
            <w:pPr>
              <w:pStyle w:val="List-FirstMiddle"/>
              <w:numPr>
                <w:ilvl w:val="0"/>
                <w:numId w:val="0"/>
              </w:numPr>
              <w:rPr>
                <w:rFonts w:ascii="Arial" w:hAnsi="Arial" w:cs="Arial"/>
                <w:color w:val="000000" w:themeColor="text1"/>
                <w:sz w:val="16"/>
              </w:rPr>
            </w:pPr>
            <w:r w:rsidRPr="00B52738">
              <w:rPr>
                <w:rFonts w:ascii="Arial" w:hAnsi="Arial" w:cs="Arial"/>
                <w:color w:val="000000" w:themeColor="text1"/>
                <w:sz w:val="16"/>
              </w:rPr>
              <w:t>Corrections of Performed Storage Module</w:t>
            </w:r>
          </w:p>
        </w:tc>
        <w:tc>
          <w:tcPr>
            <w:tcW w:w="631" w:type="pct"/>
          </w:tcPr>
          <w:p w14:paraId="0A7AD71B" w14:textId="77777777" w:rsidR="00C34F11" w:rsidRPr="00FF289C"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Sureda</w:t>
            </w:r>
          </w:p>
        </w:tc>
        <w:tc>
          <w:tcPr>
            <w:tcW w:w="560" w:type="pct"/>
          </w:tcPr>
          <w:p w14:paraId="259AD4BE"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O'Donnell</w:t>
            </w:r>
          </w:p>
        </w:tc>
        <w:tc>
          <w:tcPr>
            <w:tcW w:w="700" w:type="pct"/>
          </w:tcPr>
          <w:p w14:paraId="3FE03DC3" w14:textId="77777777" w:rsidR="00C34F11" w:rsidRPr="00724C00" w:rsidRDefault="00C34F11" w:rsidP="00C34F11">
            <w:pPr>
              <w:pStyle w:val="List-FirstMiddle"/>
              <w:numPr>
                <w:ilvl w:val="0"/>
                <w:numId w:val="0"/>
              </w:numPr>
              <w:rPr>
                <w:rFonts w:ascii="Arial" w:hAnsi="Arial" w:cs="Arial"/>
                <w:color w:val="000000" w:themeColor="text1"/>
                <w:sz w:val="16"/>
              </w:rPr>
            </w:pPr>
            <w:r w:rsidRPr="00724C00">
              <w:rPr>
                <w:rFonts w:ascii="Arial" w:hAnsi="Arial" w:cs="Arial"/>
                <w:color w:val="000000" w:themeColor="text1"/>
                <w:sz w:val="16"/>
              </w:rPr>
              <w:t>Assigned</w:t>
            </w:r>
          </w:p>
        </w:tc>
        <w:tc>
          <w:tcPr>
            <w:tcW w:w="1642" w:type="pct"/>
          </w:tcPr>
          <w:p w14:paraId="18AE3949" w14:textId="77777777" w:rsidR="00C34F11" w:rsidRDefault="00E31411" w:rsidP="00C34F11">
            <w:pPr>
              <w:pStyle w:val="List-FirstMiddle"/>
              <w:numPr>
                <w:ilvl w:val="0"/>
                <w:numId w:val="0"/>
              </w:numPr>
              <w:rPr>
                <w:rFonts w:ascii="Arial" w:hAnsi="Arial" w:cs="Arial"/>
                <w:color w:val="000000" w:themeColor="text1"/>
                <w:sz w:val="16"/>
              </w:rPr>
            </w:pPr>
            <w:r>
              <w:rPr>
                <w:rFonts w:ascii="Arial" w:hAnsi="Arial" w:cs="Arial"/>
                <w:color w:val="000000" w:themeColor="text1"/>
                <w:sz w:val="16"/>
              </w:rPr>
              <w:t>(</w:t>
            </w:r>
            <w:r w:rsidR="00C34F11">
              <w:rPr>
                <w:rFonts w:ascii="Arial" w:hAnsi="Arial" w:cs="Arial"/>
                <w:color w:val="000000" w:themeColor="text1"/>
                <w:sz w:val="16"/>
              </w:rPr>
              <w:t>New</w:t>
            </w:r>
            <w:r w:rsidR="00A147FB">
              <w:rPr>
                <w:rFonts w:ascii="Arial" w:hAnsi="Arial" w:cs="Arial"/>
                <w:color w:val="000000" w:themeColor="text1"/>
                <w:sz w:val="16"/>
              </w:rPr>
              <w:t xml:space="preserve"> to WG-06 in March.</w:t>
            </w:r>
            <w:r>
              <w:rPr>
                <w:rFonts w:ascii="Arial" w:hAnsi="Arial" w:cs="Arial"/>
                <w:color w:val="000000" w:themeColor="text1"/>
                <w:sz w:val="16"/>
              </w:rPr>
              <w:t>)</w:t>
            </w:r>
            <w:r w:rsidR="00B10A6C">
              <w:rPr>
                <w:rFonts w:ascii="Arial" w:hAnsi="Arial" w:cs="Arial"/>
                <w:color w:val="000000" w:themeColor="text1"/>
                <w:sz w:val="16"/>
              </w:rPr>
              <w:t xml:space="preserve">Members </w:t>
            </w:r>
            <w:r w:rsidR="00D52047">
              <w:rPr>
                <w:rFonts w:ascii="Arial" w:hAnsi="Arial" w:cs="Arial"/>
                <w:color w:val="000000" w:themeColor="text1"/>
                <w:sz w:val="16"/>
              </w:rPr>
              <w:t xml:space="preserve">reviewed the corrections of the Performed Storage Module and </w:t>
            </w:r>
            <w:r w:rsidR="00733B2D">
              <w:rPr>
                <w:rFonts w:ascii="Arial" w:hAnsi="Arial" w:cs="Arial"/>
                <w:color w:val="000000" w:themeColor="text1"/>
                <w:sz w:val="16"/>
              </w:rPr>
              <w:t>will continue to follow up.</w:t>
            </w:r>
          </w:p>
        </w:tc>
      </w:tr>
    </w:tbl>
    <w:p w14:paraId="7CB5A1FD" w14:textId="77777777" w:rsidR="004E7408" w:rsidRDefault="004E7408" w:rsidP="00874B7A">
      <w:pPr>
        <w:pStyle w:val="Heading3"/>
        <w:tabs>
          <w:tab w:val="clear" w:pos="720"/>
          <w:tab w:val="num" w:pos="360"/>
        </w:tabs>
      </w:pPr>
      <w:r>
        <w:t>Review Current Work Items and Supplements</w:t>
      </w:r>
    </w:p>
    <w:p w14:paraId="5F144F95" w14:textId="77777777" w:rsidR="003B3A2F" w:rsidRPr="003B3A2F" w:rsidRDefault="00824D49" w:rsidP="003B3A2F">
      <w:pPr>
        <w:pStyle w:val="List-FirstMiddle"/>
        <w:numPr>
          <w:ilvl w:val="0"/>
          <w:numId w:val="6"/>
        </w:numPr>
        <w:jc w:val="both"/>
      </w:pPr>
      <w:r>
        <w:rPr>
          <w:noProof w:val="0"/>
          <w:color w:val="000000" w:themeColor="text1"/>
        </w:rPr>
        <w:t>WG-28 m</w:t>
      </w:r>
      <w:r w:rsidR="00E90B5F" w:rsidRPr="00E90B5F">
        <w:rPr>
          <w:noProof w:val="0"/>
          <w:color w:val="000000" w:themeColor="text1"/>
        </w:rPr>
        <w:t xml:space="preserve">embers </w:t>
      </w:r>
      <w:r w:rsidR="001E1389">
        <w:rPr>
          <w:noProof w:val="0"/>
          <w:color w:val="000000" w:themeColor="text1"/>
        </w:rPr>
        <w:t>finished</w:t>
      </w:r>
      <w:r w:rsidR="00E90B5F">
        <w:rPr>
          <w:noProof w:val="0"/>
          <w:color w:val="000000" w:themeColor="text1"/>
        </w:rPr>
        <w:t xml:space="preserve"> the </w:t>
      </w:r>
      <w:r w:rsidR="00E90B5F" w:rsidRPr="00E90B5F">
        <w:rPr>
          <w:noProof w:val="0"/>
          <w:color w:val="000000" w:themeColor="text1"/>
        </w:rPr>
        <w:t>review</w:t>
      </w:r>
      <w:r w:rsidR="00E90B5F">
        <w:rPr>
          <w:noProof w:val="0"/>
          <w:color w:val="000000" w:themeColor="text1"/>
        </w:rPr>
        <w:t xml:space="preserve"> of WG-21 Supplement 188 on </w:t>
      </w:r>
      <w:r w:rsidR="00E90B5F" w:rsidRPr="00E90B5F">
        <w:rPr>
          <w:noProof w:val="0"/>
          <w:color w:val="000000" w:themeColor="text1"/>
        </w:rPr>
        <w:t>Multi-energy (ME) CT scanners</w:t>
      </w:r>
      <w:r w:rsidR="00E90B5F">
        <w:rPr>
          <w:noProof w:val="0"/>
          <w:color w:val="000000" w:themeColor="text1"/>
        </w:rPr>
        <w:t xml:space="preserve"> and </w:t>
      </w:r>
      <w:r w:rsidR="003203E5">
        <w:rPr>
          <w:noProof w:val="0"/>
          <w:color w:val="000000" w:themeColor="text1"/>
        </w:rPr>
        <w:t>had</w:t>
      </w:r>
      <w:r w:rsidR="007E6C93">
        <w:rPr>
          <w:noProof w:val="0"/>
          <w:color w:val="000000" w:themeColor="text1"/>
        </w:rPr>
        <w:t xml:space="preserve"> no further comments to share with</w:t>
      </w:r>
      <w:r w:rsidR="00E90B5F">
        <w:rPr>
          <w:noProof w:val="0"/>
          <w:color w:val="000000" w:themeColor="text1"/>
        </w:rPr>
        <w:t xml:space="preserve"> WG-21</w:t>
      </w:r>
      <w:r w:rsidR="00E90B5F" w:rsidRPr="00E90B5F">
        <w:rPr>
          <w:noProof w:val="0"/>
          <w:color w:val="000000" w:themeColor="text1"/>
        </w:rPr>
        <w:t xml:space="preserve">.  </w:t>
      </w:r>
      <w:r w:rsidR="003B3A2F">
        <w:rPr>
          <w:noProof w:val="0"/>
          <w:color w:val="000000" w:themeColor="text1"/>
        </w:rPr>
        <w:t>No updates have been made to S</w:t>
      </w:r>
      <w:r w:rsidR="004D1FB0">
        <w:rPr>
          <w:noProof w:val="0"/>
          <w:color w:val="000000" w:themeColor="text1"/>
        </w:rPr>
        <w:t>upp</w:t>
      </w:r>
      <w:r w:rsidR="003B3A2F">
        <w:rPr>
          <w:noProof w:val="0"/>
          <w:color w:val="000000" w:themeColor="text1"/>
        </w:rPr>
        <w:t>lement</w:t>
      </w:r>
      <w:r w:rsidR="004D1FB0">
        <w:rPr>
          <w:noProof w:val="0"/>
          <w:color w:val="000000" w:themeColor="text1"/>
        </w:rPr>
        <w:t xml:space="preserve"> 210 since </w:t>
      </w:r>
      <w:r w:rsidR="003B3A2F">
        <w:rPr>
          <w:noProof w:val="0"/>
          <w:color w:val="000000" w:themeColor="text1"/>
        </w:rPr>
        <w:t xml:space="preserve">the </w:t>
      </w:r>
      <w:r w:rsidR="004D1FB0">
        <w:rPr>
          <w:noProof w:val="0"/>
          <w:color w:val="000000" w:themeColor="text1"/>
        </w:rPr>
        <w:t>last meeting.</w:t>
      </w:r>
    </w:p>
    <w:p w14:paraId="293DFDE4" w14:textId="77777777" w:rsidR="003B3A2F" w:rsidRDefault="003B3A2F" w:rsidP="003B3A2F">
      <w:pPr>
        <w:pStyle w:val="List-FirstMiddle"/>
        <w:numPr>
          <w:ilvl w:val="0"/>
          <w:numId w:val="0"/>
        </w:numPr>
        <w:ind w:left="360"/>
        <w:jc w:val="both"/>
      </w:pPr>
    </w:p>
    <w:p w14:paraId="4A41E9D8" w14:textId="77777777" w:rsidR="00874B7A" w:rsidRPr="00C953F2" w:rsidRDefault="00A56DAD" w:rsidP="00874B7A">
      <w:pPr>
        <w:pStyle w:val="Heading3"/>
        <w:tabs>
          <w:tab w:val="clear" w:pos="720"/>
          <w:tab w:val="num" w:pos="360"/>
        </w:tabs>
      </w:pPr>
      <w:r>
        <w:lastRenderedPageBreak/>
        <w:t>XA</w:t>
      </w:r>
      <w:r w:rsidR="00874B7A">
        <w:t xml:space="preserve"> Protocol </w:t>
      </w:r>
      <w:r>
        <w:t>Storage</w:t>
      </w:r>
      <w:r w:rsidR="00B86074">
        <w:t xml:space="preserve"> (new supplement)</w:t>
      </w:r>
    </w:p>
    <w:p w14:paraId="5DB4F163" w14:textId="7956EEC5" w:rsidR="001B775D" w:rsidRDefault="00454BF3" w:rsidP="00A928B8">
      <w:pPr>
        <w:pStyle w:val="List-FirstMiddle"/>
        <w:numPr>
          <w:ilvl w:val="0"/>
          <w:numId w:val="6"/>
        </w:numPr>
        <w:jc w:val="both"/>
        <w:rPr>
          <w:noProof w:val="0"/>
          <w:color w:val="000000" w:themeColor="text1"/>
        </w:rPr>
      </w:pPr>
      <w:r>
        <w:rPr>
          <w:noProof w:val="0"/>
          <w:color w:val="000000" w:themeColor="text1"/>
        </w:rPr>
        <w:t>Member</w:t>
      </w:r>
      <w:r w:rsidR="00B95B60">
        <w:rPr>
          <w:noProof w:val="0"/>
          <w:color w:val="000000" w:themeColor="text1"/>
        </w:rPr>
        <w:t xml:space="preserve">s </w:t>
      </w:r>
      <w:r w:rsidR="00900B8F">
        <w:rPr>
          <w:noProof w:val="0"/>
          <w:color w:val="000000" w:themeColor="text1"/>
        </w:rPr>
        <w:t>reviewed</w:t>
      </w:r>
      <w:r w:rsidR="00F141AE">
        <w:rPr>
          <w:noProof w:val="0"/>
          <w:color w:val="000000" w:themeColor="text1"/>
        </w:rPr>
        <w:t xml:space="preserve"> </w:t>
      </w:r>
      <w:r w:rsidR="00B95B60">
        <w:rPr>
          <w:noProof w:val="0"/>
          <w:color w:val="000000" w:themeColor="text1"/>
        </w:rPr>
        <w:t xml:space="preserve">the </w:t>
      </w:r>
      <w:r w:rsidR="00A928B8">
        <w:rPr>
          <w:noProof w:val="0"/>
          <w:color w:val="000000" w:themeColor="text1"/>
        </w:rPr>
        <w:t>draft of the</w:t>
      </w:r>
      <w:r w:rsidR="00B52738">
        <w:rPr>
          <w:color w:val="000000" w:themeColor="text1"/>
        </w:rPr>
        <w:t xml:space="preserve"> future</w:t>
      </w:r>
      <w:r w:rsidR="00A928B8" w:rsidRPr="0005130F">
        <w:rPr>
          <w:color w:val="000000" w:themeColor="text1"/>
        </w:rPr>
        <w:t xml:space="preserve"> supplement for </w:t>
      </w:r>
      <w:r w:rsidR="00A928B8" w:rsidRPr="0005130F">
        <w:rPr>
          <w:b/>
          <w:color w:val="000000" w:themeColor="text1"/>
        </w:rPr>
        <w:t>XA Protocol Storage</w:t>
      </w:r>
      <w:r w:rsidR="00F141AE">
        <w:rPr>
          <w:b/>
          <w:color w:val="000000" w:themeColor="text1"/>
        </w:rPr>
        <w:t xml:space="preserve"> </w:t>
      </w:r>
      <w:r w:rsidR="00A928B8">
        <w:rPr>
          <w:color w:val="000000" w:themeColor="text1"/>
        </w:rPr>
        <w:t xml:space="preserve">and will continue </w:t>
      </w:r>
      <w:r w:rsidR="00047DF0">
        <w:rPr>
          <w:color w:val="000000" w:themeColor="text1"/>
        </w:rPr>
        <w:t>working on it</w:t>
      </w:r>
      <w:r w:rsidR="002011ED">
        <w:rPr>
          <w:color w:val="000000" w:themeColor="text1"/>
        </w:rPr>
        <w:t xml:space="preserve"> to ensure</w:t>
      </w:r>
      <w:r w:rsidR="00A928B8">
        <w:rPr>
          <w:color w:val="000000" w:themeColor="text1"/>
        </w:rPr>
        <w:t xml:space="preserve"> consistency with the</w:t>
      </w:r>
      <w:r w:rsidR="00A928B8">
        <w:rPr>
          <w:noProof w:val="0"/>
          <w:color w:val="000000" w:themeColor="text1"/>
        </w:rPr>
        <w:t xml:space="preserve"> Sup121</w:t>
      </w:r>
      <w:r w:rsidR="002E188B">
        <w:rPr>
          <w:color w:val="000000" w:themeColor="text1"/>
        </w:rPr>
        <w:t>.</w:t>
      </w:r>
    </w:p>
    <w:p w14:paraId="019D4EB7" w14:textId="77777777" w:rsidR="00731A44" w:rsidRDefault="00731A44" w:rsidP="00731A44">
      <w:pPr>
        <w:pStyle w:val="List-FirstMiddle"/>
        <w:numPr>
          <w:ilvl w:val="0"/>
          <w:numId w:val="6"/>
        </w:numPr>
        <w:jc w:val="both"/>
        <w:rPr>
          <w:noProof w:val="0"/>
          <w:color w:val="000000" w:themeColor="text1"/>
        </w:rPr>
      </w:pPr>
      <w:r w:rsidRPr="00F5456A">
        <w:rPr>
          <w:color w:val="000000" w:themeColor="text1"/>
        </w:rPr>
        <w:t>The work</w:t>
      </w:r>
      <w:r>
        <w:rPr>
          <w:color w:val="000000" w:themeColor="text1"/>
        </w:rPr>
        <w:t xml:space="preserve"> in progress</w:t>
      </w:r>
      <w:r w:rsidRPr="00F5456A">
        <w:rPr>
          <w:color w:val="000000" w:themeColor="text1"/>
        </w:rPr>
        <w:t xml:space="preserve"> includes: </w:t>
      </w:r>
      <w:r>
        <w:rPr>
          <w:color w:val="000000" w:themeColor="text1"/>
        </w:rPr>
        <w:t xml:space="preserve">(a) </w:t>
      </w:r>
      <w:r w:rsidRPr="00F5456A">
        <w:rPr>
          <w:color w:val="000000" w:themeColor="text1"/>
        </w:rPr>
        <w:t xml:space="preserve">definition of the use cases related to the X-Ray Angiographic procedures,  </w:t>
      </w:r>
      <w:r>
        <w:rPr>
          <w:color w:val="000000" w:themeColor="text1"/>
        </w:rPr>
        <w:t xml:space="preserve">(b) </w:t>
      </w:r>
      <w:r w:rsidRPr="00F5456A">
        <w:rPr>
          <w:color w:val="000000" w:themeColor="text1"/>
        </w:rPr>
        <w:t xml:space="preserve">description of the set of parameters and associated details of the </w:t>
      </w:r>
      <w:r>
        <w:rPr>
          <w:color w:val="000000" w:themeColor="text1"/>
        </w:rPr>
        <w:t xml:space="preserve">angio </w:t>
      </w:r>
      <w:r w:rsidRPr="00F5456A">
        <w:rPr>
          <w:color w:val="000000" w:themeColor="text1"/>
        </w:rPr>
        <w:t>protocols</w:t>
      </w:r>
      <w:r>
        <w:rPr>
          <w:color w:val="000000" w:themeColor="text1"/>
        </w:rPr>
        <w:t xml:space="preserve">, (c) </w:t>
      </w:r>
      <w:r w:rsidRPr="00F5456A">
        <w:rPr>
          <w:noProof w:val="0"/>
          <w:color w:val="000000" w:themeColor="text1"/>
        </w:rPr>
        <w:t>mapping between IT related items</w:t>
      </w:r>
      <w:r>
        <w:rPr>
          <w:noProof w:val="0"/>
          <w:color w:val="000000" w:themeColor="text1"/>
        </w:rPr>
        <w:t xml:space="preserve"> (Modality Worklist)</w:t>
      </w:r>
      <w:r w:rsidRPr="00F5456A">
        <w:rPr>
          <w:noProof w:val="0"/>
          <w:color w:val="000000" w:themeColor="text1"/>
        </w:rPr>
        <w:t>, Imaging</w:t>
      </w:r>
      <w:r>
        <w:rPr>
          <w:noProof w:val="0"/>
          <w:color w:val="000000" w:themeColor="text1"/>
        </w:rPr>
        <w:t xml:space="preserve"> settings</w:t>
      </w:r>
      <w:r w:rsidRPr="00F5456A">
        <w:rPr>
          <w:noProof w:val="0"/>
          <w:color w:val="000000" w:themeColor="text1"/>
        </w:rPr>
        <w:t xml:space="preserve"> and Protocol Storage</w:t>
      </w:r>
      <w:r>
        <w:rPr>
          <w:noProof w:val="0"/>
          <w:color w:val="000000" w:themeColor="text1"/>
        </w:rPr>
        <w:t>.</w:t>
      </w:r>
    </w:p>
    <w:p w14:paraId="0AE17D9A" w14:textId="44094E66" w:rsidR="00DF12C6" w:rsidRDefault="00D65C0E" w:rsidP="00731A44">
      <w:pPr>
        <w:pStyle w:val="List-FirstMiddle"/>
        <w:numPr>
          <w:ilvl w:val="0"/>
          <w:numId w:val="6"/>
        </w:numPr>
        <w:jc w:val="both"/>
        <w:rPr>
          <w:noProof w:val="0"/>
          <w:color w:val="000000" w:themeColor="text1"/>
        </w:rPr>
      </w:pPr>
      <w:r w:rsidRPr="00D65C0E">
        <w:rPr>
          <w:color w:val="000000" w:themeColor="text1"/>
        </w:rPr>
        <w:t xml:space="preserve">A new </w:t>
      </w:r>
      <w:r w:rsidR="00B52738">
        <w:rPr>
          <w:color w:val="000000" w:themeColor="text1"/>
        </w:rPr>
        <w:t xml:space="preserve">DICOM Work Item was </w:t>
      </w:r>
      <w:r>
        <w:rPr>
          <w:color w:val="000000" w:themeColor="text1"/>
        </w:rPr>
        <w:t xml:space="preserve">submitted to the DSC </w:t>
      </w:r>
      <w:r w:rsidR="00B52738">
        <w:rPr>
          <w:color w:val="000000" w:themeColor="text1"/>
        </w:rPr>
        <w:t xml:space="preserve">in April </w:t>
      </w:r>
      <w:r>
        <w:rPr>
          <w:color w:val="000000" w:themeColor="text1"/>
        </w:rPr>
        <w:t>for this supplement.</w:t>
      </w:r>
      <w:r w:rsidR="00731A44">
        <w:rPr>
          <w:color w:val="000000" w:themeColor="text1"/>
        </w:rPr>
        <w:t>T</w:t>
      </w:r>
      <w:r w:rsidR="00AE6602" w:rsidRPr="00AE6602">
        <w:rPr>
          <w:color w:val="000000" w:themeColor="text1"/>
        </w:rPr>
        <w:t xml:space="preserve">he </w:t>
      </w:r>
      <w:r w:rsidR="00731A44">
        <w:rPr>
          <w:color w:val="000000" w:themeColor="text1"/>
        </w:rPr>
        <w:t xml:space="preserve">DSC </w:t>
      </w:r>
      <w:r w:rsidR="00AE6602" w:rsidRPr="00AE6602">
        <w:rPr>
          <w:color w:val="000000" w:themeColor="text1"/>
        </w:rPr>
        <w:t>members present provided positive feedback.</w:t>
      </w:r>
      <w:r w:rsidR="000D4863" w:rsidRPr="000D4863">
        <w:rPr>
          <w:color w:val="000000" w:themeColor="text1"/>
        </w:rPr>
        <w:t xml:space="preserve"> </w:t>
      </w:r>
      <w:r w:rsidR="00AE6602" w:rsidRPr="000D4863">
        <w:rPr>
          <w:color w:val="000000" w:themeColor="text1"/>
        </w:rPr>
        <w:t>However</w:t>
      </w:r>
      <w:r w:rsidR="00AE6602" w:rsidRPr="00AE6602">
        <w:rPr>
          <w:color w:val="000000" w:themeColor="text1"/>
        </w:rPr>
        <w:t>, it wa</w:t>
      </w:r>
      <w:r w:rsidR="00731A44">
        <w:rPr>
          <w:color w:val="000000" w:themeColor="text1"/>
        </w:rPr>
        <w:t>s not approved during that</w:t>
      </w:r>
      <w:r w:rsidR="00AE6602" w:rsidRPr="00AE6602">
        <w:rPr>
          <w:color w:val="000000" w:themeColor="text1"/>
        </w:rPr>
        <w:t xml:space="preserve"> DSC meeting</w:t>
      </w:r>
      <w:r w:rsidR="002F7E8A">
        <w:rPr>
          <w:color w:val="000000" w:themeColor="text1"/>
        </w:rPr>
        <w:t xml:space="preserve"> as </w:t>
      </w:r>
      <w:r w:rsidR="002B266E">
        <w:rPr>
          <w:color w:val="000000" w:themeColor="text1"/>
        </w:rPr>
        <w:t>some</w:t>
      </w:r>
      <w:r w:rsidR="00DF12C6">
        <w:rPr>
          <w:color w:val="000000" w:themeColor="text1"/>
        </w:rPr>
        <w:t xml:space="preserve"> updates were requested before being resubmitted. </w:t>
      </w:r>
    </w:p>
    <w:p w14:paraId="079C3C7D" w14:textId="77777777" w:rsidR="001277CD" w:rsidRPr="00DF12C6" w:rsidRDefault="00DF12C6" w:rsidP="00DF12C6">
      <w:pPr>
        <w:pStyle w:val="List-FirstMiddle"/>
        <w:numPr>
          <w:ilvl w:val="1"/>
          <w:numId w:val="6"/>
        </w:numPr>
        <w:jc w:val="both"/>
        <w:rPr>
          <w:noProof w:val="0"/>
          <w:color w:val="000000" w:themeColor="text1"/>
        </w:rPr>
      </w:pPr>
      <w:r>
        <w:rPr>
          <w:color w:val="000000" w:themeColor="text1"/>
        </w:rPr>
        <w:t xml:space="preserve">See DSC minutes at </w:t>
      </w:r>
      <w:hyperlink r:id="rId14" w:history="1">
        <w:r w:rsidRPr="005F1300">
          <w:rPr>
            <w:rStyle w:val="Hyperlink"/>
          </w:rPr>
          <w:t>http://dicom.nema.org/Dicom/minutes/Committee/2018/</w:t>
        </w:r>
      </w:hyperlink>
    </w:p>
    <w:p w14:paraId="0FC94797" w14:textId="77777777" w:rsidR="001551D7" w:rsidRDefault="001551D7" w:rsidP="001551D7">
      <w:pPr>
        <w:pStyle w:val="List-FirstMiddle"/>
        <w:numPr>
          <w:ilvl w:val="1"/>
          <w:numId w:val="6"/>
        </w:numPr>
        <w:jc w:val="both"/>
        <w:rPr>
          <w:b/>
          <w:noProof w:val="0"/>
          <w:color w:val="000000" w:themeColor="text1"/>
        </w:rPr>
      </w:pPr>
      <w:r w:rsidRPr="001551D7">
        <w:rPr>
          <w:b/>
          <w:color w:val="000000" w:themeColor="text1"/>
        </w:rPr>
        <w:t>Action (Francisco Sureda): email Kevin to get this</w:t>
      </w:r>
      <w:r w:rsidR="00A26DEB">
        <w:rPr>
          <w:b/>
          <w:color w:val="000000" w:themeColor="text1"/>
        </w:rPr>
        <w:t xml:space="preserve"> work</w:t>
      </w:r>
      <w:r w:rsidRPr="001551D7">
        <w:rPr>
          <w:b/>
          <w:color w:val="000000" w:themeColor="text1"/>
        </w:rPr>
        <w:t xml:space="preserve"> item on the WG-06 agenda.</w:t>
      </w:r>
    </w:p>
    <w:p w14:paraId="37CC2237" w14:textId="00CCB64C" w:rsidR="000D4863" w:rsidRPr="009068F2" w:rsidRDefault="000D4863" w:rsidP="009068F2">
      <w:pPr>
        <w:pStyle w:val="List-FirstMiddle"/>
        <w:numPr>
          <w:ilvl w:val="0"/>
          <w:numId w:val="6"/>
        </w:numPr>
        <w:jc w:val="both"/>
        <w:rPr>
          <w:color w:val="000000" w:themeColor="text1"/>
        </w:rPr>
      </w:pPr>
      <w:r>
        <w:rPr>
          <w:color w:val="000000" w:themeColor="text1"/>
        </w:rPr>
        <w:t>The final definitions of the content from</w:t>
      </w:r>
      <w:r w:rsidRPr="000D4863">
        <w:rPr>
          <w:color w:val="000000" w:themeColor="text1"/>
        </w:rPr>
        <w:t xml:space="preserve"> Section 3.8 of </w:t>
      </w:r>
      <w:r>
        <w:rPr>
          <w:color w:val="000000" w:themeColor="text1"/>
        </w:rPr>
        <w:t xml:space="preserve">the </w:t>
      </w:r>
      <w:r w:rsidRPr="000D4863">
        <w:rPr>
          <w:color w:val="000000" w:themeColor="text1"/>
        </w:rPr>
        <w:t>DIC</w:t>
      </w:r>
      <w:r>
        <w:rPr>
          <w:color w:val="000000" w:themeColor="text1"/>
        </w:rPr>
        <w:t>OM Information Object was fixed. S</w:t>
      </w:r>
      <w:r w:rsidRPr="000D4863">
        <w:rPr>
          <w:color w:val="000000" w:themeColor="text1"/>
        </w:rPr>
        <w:t>pecifically</w:t>
      </w:r>
      <w:r>
        <w:rPr>
          <w:color w:val="000000" w:themeColor="text1"/>
        </w:rPr>
        <w:t>,</w:t>
      </w:r>
      <w:r w:rsidRPr="000D4863">
        <w:rPr>
          <w:color w:val="000000" w:themeColor="text1"/>
        </w:rPr>
        <w:t xml:space="preserve"> the Reconstruction Prot</w:t>
      </w:r>
      <w:r>
        <w:rPr>
          <w:color w:val="000000" w:themeColor="text1"/>
        </w:rPr>
        <w:t xml:space="preserve">ocol Elements </w:t>
      </w:r>
      <w:r w:rsidRPr="000D4863">
        <w:rPr>
          <w:color w:val="000000" w:themeColor="text1"/>
        </w:rPr>
        <w:t>will contain the post</w:t>
      </w:r>
      <w:r>
        <w:rPr>
          <w:color w:val="000000" w:themeColor="text1"/>
        </w:rPr>
        <w:t>-</w:t>
      </w:r>
      <w:r w:rsidRPr="000D4863">
        <w:rPr>
          <w:color w:val="000000" w:themeColor="text1"/>
        </w:rPr>
        <w:t>processing protocol elements.</w:t>
      </w:r>
      <w:r w:rsidR="009068F2">
        <w:rPr>
          <w:color w:val="000000" w:themeColor="text1"/>
        </w:rPr>
        <w:t xml:space="preserve"> The discussion was rela</w:t>
      </w:r>
      <w:r w:rsidRPr="000D4863">
        <w:rPr>
          <w:color w:val="000000" w:themeColor="text1"/>
        </w:rPr>
        <w:t>ted to PS3.17 DICOM document "Explanatory Information</w:t>
      </w:r>
      <w:r w:rsidR="009068F2">
        <w:rPr>
          <w:color w:val="000000" w:themeColor="text1"/>
        </w:rPr>
        <w:t>.</w:t>
      </w:r>
      <w:r w:rsidRPr="000D4863">
        <w:rPr>
          <w:color w:val="000000" w:themeColor="text1"/>
        </w:rPr>
        <w:t>”</w:t>
      </w:r>
      <w:r w:rsidR="009068F2">
        <w:rPr>
          <w:color w:val="000000" w:themeColor="text1"/>
        </w:rPr>
        <w:t xml:space="preserve"> Several</w:t>
      </w:r>
      <w:r w:rsidR="009068F2" w:rsidRPr="000D4863">
        <w:rPr>
          <w:color w:val="000000" w:themeColor="text1"/>
        </w:rPr>
        <w:t xml:space="preserve"> example</w:t>
      </w:r>
      <w:r w:rsidR="009068F2">
        <w:rPr>
          <w:color w:val="000000" w:themeColor="text1"/>
        </w:rPr>
        <w:t>s</w:t>
      </w:r>
      <w:r w:rsidR="009068F2" w:rsidRPr="000D4863">
        <w:rPr>
          <w:color w:val="000000" w:themeColor="text1"/>
        </w:rPr>
        <w:t xml:space="preserve"> were discussed to verify the consistency of the supplement</w:t>
      </w:r>
      <w:r w:rsidR="009068F2">
        <w:rPr>
          <w:color w:val="000000" w:themeColor="text1"/>
        </w:rPr>
        <w:t>.</w:t>
      </w:r>
    </w:p>
    <w:p w14:paraId="2D497C93" w14:textId="6508E047" w:rsidR="000D4863" w:rsidRPr="009068F2" w:rsidRDefault="009068F2" w:rsidP="009068F2">
      <w:pPr>
        <w:pStyle w:val="List-FirstMiddle"/>
        <w:numPr>
          <w:ilvl w:val="0"/>
          <w:numId w:val="6"/>
        </w:numPr>
        <w:jc w:val="both"/>
        <w:rPr>
          <w:color w:val="000000" w:themeColor="text1"/>
        </w:rPr>
      </w:pPr>
      <w:r>
        <w:rPr>
          <w:color w:val="000000" w:themeColor="text1"/>
        </w:rPr>
        <w:t>The document</w:t>
      </w:r>
      <w:r w:rsidR="008533F8">
        <w:rPr>
          <w:color w:val="000000" w:themeColor="text1"/>
        </w:rPr>
        <w:t xml:space="preserve"> </w:t>
      </w:r>
      <w:r w:rsidR="000D4863" w:rsidRPr="000D4863">
        <w:rPr>
          <w:color w:val="000000" w:themeColor="text1"/>
        </w:rPr>
        <w:t>supXXX</w:t>
      </w:r>
      <w:r w:rsidR="004D1FB0">
        <w:rPr>
          <w:color w:val="000000" w:themeColor="text1"/>
        </w:rPr>
        <w:t>_XA_Protocol_Storage_Draft12</w:t>
      </w:r>
      <w:r w:rsidR="008533F8">
        <w:rPr>
          <w:color w:val="000000" w:themeColor="text1"/>
        </w:rPr>
        <w:t xml:space="preserve"> </w:t>
      </w:r>
      <w:r>
        <w:rPr>
          <w:color w:val="000000" w:themeColor="text1"/>
        </w:rPr>
        <w:t xml:space="preserve">was </w:t>
      </w:r>
      <w:r w:rsidR="000D4863" w:rsidRPr="000D4863">
        <w:rPr>
          <w:color w:val="000000" w:themeColor="text1"/>
        </w:rPr>
        <w:t>adapted after the discussion.</w:t>
      </w:r>
      <w:r>
        <w:rPr>
          <w:color w:val="000000" w:themeColor="text1"/>
        </w:rPr>
        <w:t xml:space="preserve">  The  </w:t>
      </w:r>
      <w:r w:rsidR="00F141AE">
        <w:rPr>
          <w:color w:val="000000" w:themeColor="text1"/>
        </w:rPr>
        <w:t xml:space="preserve">draft 12 </w:t>
      </w:r>
      <w:r>
        <w:rPr>
          <w:color w:val="000000" w:themeColor="text1"/>
        </w:rPr>
        <w:t xml:space="preserve">was discussed and </w:t>
      </w:r>
      <w:r w:rsidR="007D014C">
        <w:rPr>
          <w:color w:val="000000" w:themeColor="text1"/>
        </w:rPr>
        <w:t>was posted to t</w:t>
      </w:r>
      <w:r w:rsidR="000D4863" w:rsidRPr="009068F2">
        <w:rPr>
          <w:color w:val="000000" w:themeColor="text1"/>
        </w:rPr>
        <w:t xml:space="preserve">he </w:t>
      </w:r>
      <w:r>
        <w:rPr>
          <w:color w:val="000000" w:themeColor="text1"/>
        </w:rPr>
        <w:t>ftp folder</w:t>
      </w:r>
      <w:r w:rsidR="000D4863" w:rsidRPr="009068F2">
        <w:rPr>
          <w:color w:val="000000" w:themeColor="text1"/>
        </w:rPr>
        <w:t>.</w:t>
      </w:r>
    </w:p>
    <w:p w14:paraId="773CD470" w14:textId="77777777" w:rsidR="00231F6F" w:rsidRPr="009068F2" w:rsidRDefault="001B775D" w:rsidP="009068F2">
      <w:pPr>
        <w:pStyle w:val="List-FirstMiddle"/>
        <w:numPr>
          <w:ilvl w:val="0"/>
          <w:numId w:val="6"/>
        </w:numPr>
        <w:jc w:val="both"/>
        <w:rPr>
          <w:noProof w:val="0"/>
          <w:color w:val="000000" w:themeColor="text1"/>
        </w:rPr>
      </w:pPr>
      <w:r>
        <w:rPr>
          <w:color w:val="000000" w:themeColor="text1"/>
        </w:rPr>
        <w:t>Once the XA Protocol Storage supplement is completed, members will discuss at a future meeting whether protocol storage options for other modalities should be investigated.</w:t>
      </w:r>
    </w:p>
    <w:p w14:paraId="73AEC000" w14:textId="77777777" w:rsidR="00D85921" w:rsidRPr="00C953F2" w:rsidRDefault="00D85921" w:rsidP="00D85921">
      <w:pPr>
        <w:pStyle w:val="Heading3"/>
        <w:tabs>
          <w:tab w:val="clear" w:pos="720"/>
          <w:tab w:val="num" w:pos="360"/>
        </w:tabs>
      </w:pPr>
      <w:r w:rsidRPr="00D85921">
        <w:t xml:space="preserve">RDSR </w:t>
      </w:r>
      <w:r w:rsidR="00DF4043">
        <w:t>Informative Annex</w:t>
      </w:r>
      <w:r w:rsidR="00CD7036">
        <w:t xml:space="preserve"> (new supplement)</w:t>
      </w:r>
    </w:p>
    <w:p w14:paraId="1208AED2" w14:textId="2D8B1147" w:rsidR="00A85C4F" w:rsidRPr="007523B3" w:rsidRDefault="00687C07" w:rsidP="00906A11">
      <w:pPr>
        <w:pStyle w:val="List-FirstMiddle"/>
        <w:numPr>
          <w:ilvl w:val="0"/>
          <w:numId w:val="8"/>
        </w:numPr>
        <w:rPr>
          <w:noProof w:val="0"/>
          <w:color w:val="000000" w:themeColor="text1"/>
        </w:rPr>
      </w:pPr>
      <w:r>
        <w:rPr>
          <w:color w:val="000000" w:themeColor="text1"/>
        </w:rPr>
        <w:t>Members reviewed</w:t>
      </w:r>
      <w:r w:rsidR="003E47B7" w:rsidRPr="007523B3">
        <w:rPr>
          <w:color w:val="000000" w:themeColor="text1"/>
        </w:rPr>
        <w:t xml:space="preserve"> the work-in-progress</w:t>
      </w:r>
      <w:r w:rsidR="003E47B7" w:rsidRPr="007523B3">
        <w:rPr>
          <w:noProof w:val="0"/>
          <w:color w:val="000000" w:themeColor="text1"/>
        </w:rPr>
        <w:t xml:space="preserve"> of</w:t>
      </w:r>
      <w:r w:rsidR="00A85C4F" w:rsidRPr="007523B3">
        <w:rPr>
          <w:color w:val="000000" w:themeColor="text1"/>
        </w:rPr>
        <w:t xml:space="preserve"> the supplement to </w:t>
      </w:r>
      <w:r w:rsidR="00E30DD5" w:rsidRPr="007523B3">
        <w:rPr>
          <w:color w:val="000000" w:themeColor="text1"/>
        </w:rPr>
        <w:t>replace the Annex AA of Part 17. This supplement includes</w:t>
      </w:r>
      <w:r w:rsidR="008A46A2">
        <w:rPr>
          <w:color w:val="000000" w:themeColor="text1"/>
        </w:rPr>
        <w:t xml:space="preserve"> </w:t>
      </w:r>
      <w:r w:rsidR="00A85C4F" w:rsidRPr="007523B3">
        <w:rPr>
          <w:noProof w:val="0"/>
          <w:color w:val="000000" w:themeColor="text1"/>
        </w:rPr>
        <w:t xml:space="preserve">guidelines to encode the RDSR object on the different </w:t>
      </w:r>
      <w:r w:rsidR="00A85C4F" w:rsidRPr="007523B3">
        <w:rPr>
          <w:color w:val="000000" w:themeColor="text1"/>
        </w:rPr>
        <w:t>equipment configurations (Angio, Mammography, surgical mobile, CR/DR)</w:t>
      </w:r>
      <w:r w:rsidR="00A85C4F" w:rsidRPr="007523B3">
        <w:rPr>
          <w:noProof w:val="0"/>
          <w:color w:val="000000" w:themeColor="text1"/>
        </w:rPr>
        <w:t xml:space="preserve">. </w:t>
      </w:r>
      <w:r w:rsidR="008A7576" w:rsidRPr="007523B3">
        <w:rPr>
          <w:noProof w:val="0"/>
          <w:color w:val="000000" w:themeColor="text1"/>
        </w:rPr>
        <w:t>It</w:t>
      </w:r>
      <w:r w:rsidR="00A56F9B" w:rsidRPr="007523B3">
        <w:rPr>
          <w:noProof w:val="0"/>
          <w:color w:val="000000" w:themeColor="text1"/>
        </w:rPr>
        <w:t xml:space="preserve"> will cover various clinical scenarios (e.g. repeat/</w:t>
      </w:r>
      <w:r w:rsidR="00E30DD5" w:rsidRPr="007523B3">
        <w:rPr>
          <w:noProof w:val="0"/>
          <w:color w:val="000000" w:themeColor="text1"/>
        </w:rPr>
        <w:t xml:space="preserve">reject analysis) and </w:t>
      </w:r>
      <w:r w:rsidR="002E188B" w:rsidRPr="007523B3">
        <w:rPr>
          <w:noProof w:val="0"/>
          <w:color w:val="000000" w:themeColor="text1"/>
        </w:rPr>
        <w:t>data flows</w:t>
      </w:r>
      <w:r w:rsidR="00E30DD5" w:rsidRPr="007523B3">
        <w:rPr>
          <w:noProof w:val="0"/>
          <w:color w:val="000000" w:themeColor="text1"/>
        </w:rPr>
        <w:t>.</w:t>
      </w:r>
      <w:r>
        <w:rPr>
          <w:noProof w:val="0"/>
          <w:color w:val="000000" w:themeColor="text1"/>
        </w:rPr>
        <w:t xml:space="preserve">  Members will continue developing this new supplement at their next meeting.</w:t>
      </w:r>
      <w:r w:rsidR="003B3A2F">
        <w:rPr>
          <w:noProof w:val="0"/>
          <w:color w:val="000000" w:themeColor="text1"/>
        </w:rPr>
        <w:br/>
      </w:r>
    </w:p>
    <w:p w14:paraId="72277AA3" w14:textId="77777777" w:rsidR="00B86074" w:rsidRPr="00C953F2" w:rsidRDefault="00562F7F" w:rsidP="00562F7F">
      <w:pPr>
        <w:pStyle w:val="Heading3"/>
        <w:tabs>
          <w:tab w:val="clear" w:pos="720"/>
          <w:tab w:val="num" w:pos="360"/>
        </w:tabs>
      </w:pPr>
      <w:r w:rsidRPr="00562F7F">
        <w:t xml:space="preserve">Radiation Dose Structured Reporting for Cone Beam CT </w:t>
      </w:r>
      <w:r w:rsidR="00F375D4">
        <w:t>(</w:t>
      </w:r>
      <w:r>
        <w:t>new supplement</w:t>
      </w:r>
      <w:r w:rsidR="00F375D4">
        <w:t>)</w:t>
      </w:r>
    </w:p>
    <w:p w14:paraId="6F98C2F0" w14:textId="3E76EEA6" w:rsidR="00D34D91" w:rsidRDefault="00824D49" w:rsidP="00052BA6">
      <w:pPr>
        <w:pStyle w:val="List-FirstMiddle"/>
      </w:pPr>
      <w:r>
        <w:rPr>
          <w:color w:val="000000" w:themeColor="text1"/>
        </w:rPr>
        <w:t>M</w:t>
      </w:r>
      <w:r w:rsidR="00562F7F" w:rsidRPr="007523B3">
        <w:rPr>
          <w:color w:val="000000" w:themeColor="text1"/>
        </w:rPr>
        <w:t xml:space="preserve">embers </w:t>
      </w:r>
      <w:r w:rsidR="00687C07">
        <w:rPr>
          <w:color w:val="000000" w:themeColor="text1"/>
        </w:rPr>
        <w:t>reviewed</w:t>
      </w:r>
      <w:r w:rsidR="00562F7F" w:rsidRPr="007523B3">
        <w:rPr>
          <w:color w:val="000000" w:themeColor="text1"/>
        </w:rPr>
        <w:t xml:space="preserve"> the work-in-progress</w:t>
      </w:r>
      <w:r w:rsidR="00562F7F" w:rsidRPr="007523B3">
        <w:rPr>
          <w:noProof w:val="0"/>
          <w:color w:val="000000" w:themeColor="text1"/>
        </w:rPr>
        <w:t xml:space="preserve"> of</w:t>
      </w:r>
      <w:r w:rsidR="00562F7F" w:rsidRPr="007523B3">
        <w:rPr>
          <w:color w:val="000000" w:themeColor="text1"/>
        </w:rPr>
        <w:t xml:space="preserve"> the </w:t>
      </w:r>
      <w:r w:rsidR="00052BA6">
        <w:t>new supplement pursuant</w:t>
      </w:r>
      <w:r w:rsidR="008A46A2">
        <w:t xml:space="preserve"> </w:t>
      </w:r>
      <w:r w:rsidR="00052BA6">
        <w:t xml:space="preserve">to </w:t>
      </w:r>
      <w:r w:rsidR="00052BA6" w:rsidRPr="00052BA6">
        <w:t>DICOM Work Item 2015-12-D</w:t>
      </w:r>
      <w:r w:rsidR="00052BA6">
        <w:t xml:space="preserve"> (Cone Beam CT-RDSR). This new supplement considers an </w:t>
      </w:r>
      <w:r w:rsidR="008A6D59" w:rsidRPr="00656BD4">
        <w:t xml:space="preserve">Extended </w:t>
      </w:r>
      <w:r w:rsidR="008A6D59">
        <w:t>RDSR</w:t>
      </w:r>
      <w:r w:rsidR="00052BA6">
        <w:t xml:space="preserve"> with the possibility</w:t>
      </w:r>
      <w:r w:rsidR="008154DC">
        <w:t xml:space="preserve"> to include</w:t>
      </w:r>
      <w:r w:rsidR="00052BA6">
        <w:t xml:space="preserve"> CBCT and other</w:t>
      </w:r>
      <w:r w:rsidR="008A6D59">
        <w:t xml:space="preserve"> modalities as well as further information that the equipment could provide.</w:t>
      </w:r>
    </w:p>
    <w:p w14:paraId="527B579D" w14:textId="77777777" w:rsidR="00687C07" w:rsidRDefault="00687C07" w:rsidP="00386166">
      <w:pPr>
        <w:pStyle w:val="List-FirstMiddle"/>
      </w:pPr>
      <w:r>
        <w:rPr>
          <w:color w:val="000000" w:themeColor="text1"/>
        </w:rPr>
        <w:t xml:space="preserve">Nick Bevins presented a PowerPoint on the draft supplement at the WG-06 meeting in March </w:t>
      </w:r>
      <w:r>
        <w:t>with the goal</w:t>
      </w:r>
      <w:r w:rsidRPr="008D25F3">
        <w:t xml:space="preserve"> of explaining the motivation of this new supplement and the necessity of the new integration connected with the P-RDSR document where all the dosimetric info should be integrated.</w:t>
      </w:r>
      <w:r>
        <w:t xml:space="preserve"> When some </w:t>
      </w:r>
      <w:r w:rsidR="00A3447B">
        <w:t>concern was expressed about buy-</w:t>
      </w:r>
      <w:r>
        <w:t xml:space="preserve">in from other users and vendors, a conference call was organized </w:t>
      </w:r>
      <w:r w:rsidR="00386166">
        <w:t>for</w:t>
      </w:r>
      <w:r>
        <w:t xml:space="preserve"> WG-07 (Radiotherapy), WG-21 (CT)</w:t>
      </w:r>
      <w:r w:rsidR="00386166">
        <w:t>,</w:t>
      </w:r>
      <w:r>
        <w:t xml:space="preserve"> WG-22 (Dentistry)</w:t>
      </w:r>
      <w:r w:rsidR="00386166">
        <w:t xml:space="preserve"> and DICOM WG-02 and WG-28.</w:t>
      </w:r>
    </w:p>
    <w:p w14:paraId="60DD0790" w14:textId="77777777" w:rsidR="00386166" w:rsidRDefault="00386166" w:rsidP="00386166">
      <w:pPr>
        <w:pStyle w:val="List-FirstMiddle"/>
        <w:numPr>
          <w:ilvl w:val="1"/>
          <w:numId w:val="3"/>
        </w:numPr>
      </w:pPr>
      <w:r>
        <w:t xml:space="preserve">The conference call </w:t>
      </w:r>
      <w:r w:rsidR="00824D49">
        <w:t xml:space="preserve">was held </w:t>
      </w:r>
      <w:r w:rsidR="001830A6">
        <w:t xml:space="preserve">on May 14 </w:t>
      </w:r>
      <w:r w:rsidR="0097470F">
        <w:t xml:space="preserve">to </w:t>
      </w:r>
      <w:r w:rsidR="0097470F" w:rsidRPr="0097470F">
        <w:t>discuss further steps on a proposal on Cone Beam CT to the RDSR</w:t>
      </w:r>
      <w:r w:rsidR="00824D49">
        <w:t xml:space="preserve">. </w:t>
      </w:r>
      <w:r>
        <w:t>Fee</w:t>
      </w:r>
      <w:r>
        <w:rPr>
          <w:color w:val="000000" w:themeColor="text1"/>
        </w:rPr>
        <w:t>dback from the other Working Groups was discussed and addressed during this meeting.</w:t>
      </w:r>
    </w:p>
    <w:p w14:paraId="1A77FDE0" w14:textId="77777777" w:rsidR="00A3447B" w:rsidRDefault="00687C07" w:rsidP="00A3447B">
      <w:pPr>
        <w:pStyle w:val="List-FirstMiddle"/>
        <w:numPr>
          <w:ilvl w:val="1"/>
          <w:numId w:val="3"/>
        </w:numPr>
      </w:pPr>
      <w:r>
        <w:lastRenderedPageBreak/>
        <w:t>Feedback included that the supplement seemed complicated and some members of the other Working Groups questioned the necessity of it—particularly given the fact that</w:t>
      </w:r>
      <w:r w:rsidR="00A3447B">
        <w:t xml:space="preserve"> this is an important effort whuch the</w:t>
      </w:r>
      <w:r>
        <w:t xml:space="preserve"> IEC </w:t>
      </w:r>
      <w:r w:rsidR="00A3447B">
        <w:t>undertaking</w:t>
      </w:r>
      <w:r>
        <w:t xml:space="preserve"> by pushing skin dose maps on vendors.</w:t>
      </w:r>
      <w:r w:rsidR="00A3447B">
        <w:t>Skin dose evaluation is important for real time evaluation in XR procedures; the description of the SK can be stored inside the PRDSR.</w:t>
      </w:r>
    </w:p>
    <w:p w14:paraId="085336B2" w14:textId="77777777" w:rsidR="00A3447B" w:rsidRDefault="00A3447B" w:rsidP="00A3447B">
      <w:pPr>
        <w:pStyle w:val="List-FirstMiddle"/>
        <w:numPr>
          <w:ilvl w:val="0"/>
          <w:numId w:val="0"/>
        </w:numPr>
        <w:ind w:left="1080"/>
      </w:pPr>
    </w:p>
    <w:p w14:paraId="7B66069A" w14:textId="77777777" w:rsidR="00432810" w:rsidRDefault="00687C07" w:rsidP="00A3447B">
      <w:pPr>
        <w:pStyle w:val="List-FirstMiddle"/>
      </w:pPr>
      <w:r>
        <w:t xml:space="preserve">Members discussed in detail the definition of a time window in relation to </w:t>
      </w:r>
      <w:r w:rsidR="00A3447B">
        <w:t xml:space="preserve">how vendors define and use it, </w:t>
      </w:r>
      <w:r>
        <w:t>and particularly how gran</w:t>
      </w:r>
      <w:r w:rsidR="00A3447B">
        <w:t>ular vendor reporting should be.</w:t>
      </w:r>
    </w:p>
    <w:p w14:paraId="14184E24" w14:textId="77777777" w:rsidR="00432810" w:rsidRDefault="00432810" w:rsidP="00A3447B">
      <w:pPr>
        <w:pStyle w:val="List-FirstMiddle"/>
        <w:numPr>
          <w:ilvl w:val="1"/>
          <w:numId w:val="3"/>
        </w:numPr>
      </w:pPr>
      <w:r>
        <w:t>Time windows is one important step to define the new supp</w:t>
      </w:r>
      <w:r w:rsidR="00A3447B">
        <w:t>lement</w:t>
      </w:r>
      <w:r>
        <w:t xml:space="preserve"> on RDSR to increase the quality of the application of the standard. The implementation of the new RDSR standard must be harmonized from the user and manufacture prospective</w:t>
      </w:r>
      <w:r w:rsidR="00A3447B">
        <w:t>, with a careful definition of the time window.</w:t>
      </w:r>
    </w:p>
    <w:p w14:paraId="037A68DD" w14:textId="77777777" w:rsidR="00432810" w:rsidRDefault="00432810" w:rsidP="00A3447B">
      <w:pPr>
        <w:pStyle w:val="List-FirstMiddle"/>
        <w:numPr>
          <w:ilvl w:val="1"/>
          <w:numId w:val="3"/>
        </w:numPr>
      </w:pPr>
      <w:r>
        <w:t>The quality of information must be correlated with the criteria able to define the time window definition, b</w:t>
      </w:r>
      <w:r w:rsidR="00A3447B">
        <w:t xml:space="preserve">ut the quality must be defined.  The </w:t>
      </w:r>
      <w:r>
        <w:t>IEC/FDA (the regulatory</w:t>
      </w:r>
      <w:r w:rsidR="00A3447B">
        <w:t xml:space="preserve"> agencies</w:t>
      </w:r>
      <w:r>
        <w:t>) will drive the quality of the data concerning the time or position frame of windowing. Quality discussion and definition is man</w:t>
      </w:r>
      <w:r w:rsidR="00A3447B">
        <w:t xml:space="preserve">datory where the accuracy of </w:t>
      </w:r>
      <w:r>
        <w:t>sampling data must be defined.</w:t>
      </w:r>
    </w:p>
    <w:p w14:paraId="0A159917" w14:textId="77777777" w:rsidR="00A3447B" w:rsidRDefault="00A3447B" w:rsidP="00A3447B">
      <w:pPr>
        <w:pStyle w:val="List-FirstMiddle"/>
        <w:numPr>
          <w:ilvl w:val="1"/>
          <w:numId w:val="3"/>
        </w:numPr>
      </w:pPr>
      <w:r>
        <w:t>The real</w:t>
      </w:r>
      <w:r w:rsidR="00432810">
        <w:t xml:space="preserve"> position for the different time window definition</w:t>
      </w:r>
      <w:r>
        <w:t xml:space="preserve"> is needed</w:t>
      </w:r>
      <w:r w:rsidR="00432810">
        <w:t xml:space="preserve">, where the middle position </w:t>
      </w:r>
      <w:r>
        <w:t xml:space="preserve">can be approached </w:t>
      </w:r>
      <w:r w:rsidR="00432810">
        <w:t>between the two different time windows with specific accuracy. The start, middle, and end of the irradiation event must be stored and the appropri</w:t>
      </w:r>
      <w:r>
        <w:t>a</w:t>
      </w:r>
      <w:r w:rsidR="00432810">
        <w:t>te accuracy.</w:t>
      </w:r>
    </w:p>
    <w:p w14:paraId="799EC0AC" w14:textId="6DA2D894" w:rsidR="00432810" w:rsidRDefault="00A3447B" w:rsidP="00A3447B">
      <w:pPr>
        <w:pStyle w:val="List-FirstMiddle"/>
        <w:numPr>
          <w:ilvl w:val="1"/>
          <w:numId w:val="3"/>
        </w:numPr>
      </w:pPr>
      <w:r>
        <w:t xml:space="preserve">The group needs to keep in mind that </w:t>
      </w:r>
      <w:r w:rsidR="00432810">
        <w:t>i</w:t>
      </w:r>
      <w:r>
        <w:t>s not possible to substitute</w:t>
      </w:r>
      <w:r w:rsidR="008A46A2">
        <w:t xml:space="preserve"> </w:t>
      </w:r>
      <w:r>
        <w:t>regulatory policies</w:t>
      </w:r>
      <w:r w:rsidR="00432810">
        <w:t xml:space="preserve"> (</w:t>
      </w:r>
      <w:r>
        <w:t>from the</w:t>
      </w:r>
      <w:r w:rsidR="00432810">
        <w:t xml:space="preserve"> IEC</w:t>
      </w:r>
      <w:r>
        <w:t>,</w:t>
      </w:r>
      <w:r w:rsidR="00432810">
        <w:t xml:space="preserve"> for example)</w:t>
      </w:r>
      <w:r w:rsidR="008A46A2">
        <w:t xml:space="preserve"> </w:t>
      </w:r>
      <w:r>
        <w:t>during the definition of the DICOM standard.</w:t>
      </w:r>
      <w:r>
        <w:br/>
      </w:r>
    </w:p>
    <w:p w14:paraId="5A5284F6" w14:textId="11182A0A" w:rsidR="00A3447B" w:rsidRDefault="00432810" w:rsidP="00A3447B">
      <w:pPr>
        <w:pStyle w:val="List-FirstMiddle"/>
      </w:pPr>
      <w:r>
        <w:t xml:space="preserve">The documents </w:t>
      </w:r>
      <w:r w:rsidRPr="00C419C0">
        <w:t>CBCT_RDSR_v8.pptx</w:t>
      </w:r>
      <w:r w:rsidR="008A46A2">
        <w:t xml:space="preserve"> </w:t>
      </w:r>
      <w:r w:rsidR="00A3447B">
        <w:t xml:space="preserve">and </w:t>
      </w:r>
      <w:r w:rsidRPr="00C419C0">
        <w:t>WG-28_supXXX_draft_Ext-RDSR_Rev06</w:t>
      </w:r>
      <w:r w:rsidR="00A3447B">
        <w:t xml:space="preserve">.doc </w:t>
      </w:r>
      <w:r>
        <w:t>w</w:t>
      </w:r>
      <w:r w:rsidR="00A3447B">
        <w:t>ere</w:t>
      </w:r>
      <w:r>
        <w:t xml:space="preserve"> reviewed </w:t>
      </w:r>
      <w:r w:rsidR="00A3447B">
        <w:t>with a point-</w:t>
      </w:r>
      <w:r>
        <w:t>by</w:t>
      </w:r>
      <w:r w:rsidR="00A3447B">
        <w:t>-point discussion.  T</w:t>
      </w:r>
      <w:r>
        <w:t xml:space="preserve">he DICOM structure TID eRDSRTxx was discussed </w:t>
      </w:r>
      <w:r w:rsidR="00A3447B">
        <w:t xml:space="preserve">in particular </w:t>
      </w:r>
      <w:r>
        <w:t>and approved.</w:t>
      </w:r>
    </w:p>
    <w:p w14:paraId="2AC3C296" w14:textId="77777777" w:rsidR="00A3447B" w:rsidRDefault="00432810" w:rsidP="00A3447B">
      <w:pPr>
        <w:pStyle w:val="List-FirstMiddle"/>
      </w:pPr>
      <w:r>
        <w:t>The final documents are stored into the DICOM website</w:t>
      </w:r>
      <w:r w:rsidR="00A3447B">
        <w:t xml:space="preserve">.  Note: the group </w:t>
      </w:r>
      <w:r w:rsidR="00C86CAF">
        <w:t>**</w:t>
      </w:r>
      <w:r w:rsidR="00A3447B">
        <w:t>l</w:t>
      </w:r>
      <w:r w:rsidR="0092140A">
        <w:t xml:space="preserve">eft off at Table </w:t>
      </w:r>
      <w:r w:rsidR="00C86CAF">
        <w:t>T05B**</w:t>
      </w:r>
    </w:p>
    <w:p w14:paraId="330CB994" w14:textId="6EB3C7B0" w:rsidR="00432810" w:rsidRPr="001E68F0" w:rsidRDefault="00A3447B" w:rsidP="0086068B">
      <w:pPr>
        <w:pStyle w:val="List-FirstMiddle"/>
      </w:pPr>
      <w:r>
        <w:t>A new draft of the wo</w:t>
      </w:r>
      <w:r w:rsidR="007D014C">
        <w:t xml:space="preserve">rking document </w:t>
      </w:r>
      <w:r w:rsidR="0086068B" w:rsidRPr="0086068B">
        <w:t>WG-28_supXXX_draft_Ext-RDSR_Rev07.doc</w:t>
      </w:r>
      <w:r w:rsidR="0086068B">
        <w:t xml:space="preserve"> </w:t>
      </w:r>
      <w:r w:rsidR="0086068B" w:rsidRPr="0086068B">
        <w:t>x</w:t>
      </w:r>
      <w:r w:rsidR="007D014C">
        <w:t xml:space="preserve"> </w:t>
      </w:r>
      <w:r>
        <w:t xml:space="preserve">is </w:t>
      </w:r>
      <w:r w:rsidR="007D014C">
        <w:t>now in meeting folder along with an updated version of the powerpoint</w:t>
      </w:r>
      <w:r w:rsidR="0086068B">
        <w:t xml:space="preserve"> </w:t>
      </w:r>
      <w:r w:rsidR="0086068B" w:rsidRPr="0086068B">
        <w:t>Extended_RDSR_2v1.pptx</w:t>
      </w:r>
      <w:r w:rsidR="007D014C">
        <w:t>.</w:t>
      </w:r>
    </w:p>
    <w:p w14:paraId="0A382861" w14:textId="77777777" w:rsidR="004B57E4" w:rsidRPr="009C17E3" w:rsidRDefault="004B57E4" w:rsidP="004B57E4">
      <w:pPr>
        <w:pStyle w:val="Heading3"/>
        <w:tabs>
          <w:tab w:val="clear" w:pos="720"/>
          <w:tab w:val="num" w:pos="360"/>
        </w:tabs>
      </w:pPr>
      <w:r>
        <w:t>Follow –Up Topics</w:t>
      </w:r>
    </w:p>
    <w:p w14:paraId="2771BAE6" w14:textId="455CE27B" w:rsidR="007435B5" w:rsidRDefault="007435B5" w:rsidP="007435B5">
      <w:pPr>
        <w:pStyle w:val="List-FirstMiddle"/>
        <w:spacing w:after="120"/>
        <w:ind w:left="357" w:hanging="357"/>
      </w:pPr>
      <w:r w:rsidRPr="007435B5">
        <w:rPr>
          <w:bCs/>
          <w:color w:val="548DD4" w:themeColor="text2" w:themeTint="99"/>
          <w:u w:val="single"/>
        </w:rPr>
        <w:t xml:space="preserve">IHE </w:t>
      </w:r>
      <w:r>
        <w:rPr>
          <w:bCs/>
          <w:color w:val="548DD4" w:themeColor="text2" w:themeTint="99"/>
          <w:u w:val="single"/>
        </w:rPr>
        <w:t xml:space="preserve">MAP </w:t>
      </w:r>
      <w:r w:rsidRPr="007435B5">
        <w:rPr>
          <w:bCs/>
          <w:color w:val="548DD4" w:themeColor="text2" w:themeTint="99"/>
          <w:u w:val="single"/>
        </w:rPr>
        <w:t>Profile</w:t>
      </w:r>
      <w:r>
        <w:rPr>
          <w:bCs/>
          <w:color w:val="548DD4" w:themeColor="text2" w:themeTint="99"/>
          <w:u w:val="single"/>
        </w:rPr>
        <w:t>:</w:t>
      </w:r>
      <w:r w:rsidR="0086068B">
        <w:rPr>
          <w:bCs/>
          <w:color w:val="548DD4" w:themeColor="text2" w:themeTint="99"/>
          <w:u w:val="single"/>
        </w:rPr>
        <w:t xml:space="preserve"> </w:t>
      </w:r>
      <w:r w:rsidRPr="002022B4">
        <w:t xml:space="preserve">Members will follow up </w:t>
      </w:r>
      <w:r>
        <w:t xml:space="preserve">the development of the new IHE Profile for Management </w:t>
      </w:r>
      <w:r w:rsidR="00E90B5F">
        <w:t>of Acquisition Protocols (MAP</w:t>
      </w:r>
      <w:r w:rsidR="00A3447B">
        <w:t>) during their next meeting in H</w:t>
      </w:r>
      <w:r w:rsidR="00C37049">
        <w:t>elsinki.</w:t>
      </w:r>
    </w:p>
    <w:p w14:paraId="511BE318" w14:textId="77777777" w:rsidR="004B57E4" w:rsidRDefault="004B57E4" w:rsidP="007435B5">
      <w:pPr>
        <w:pStyle w:val="List-FirstMiddle"/>
        <w:spacing w:after="120"/>
        <w:ind w:left="357" w:hanging="357"/>
      </w:pPr>
      <w:r w:rsidRPr="000B4688">
        <w:rPr>
          <w:bCs/>
          <w:color w:val="548DD4" w:themeColor="text2" w:themeTint="99"/>
          <w:u w:val="single"/>
        </w:rPr>
        <w:t>IHE REM Profile</w:t>
      </w:r>
      <w:r w:rsidRPr="002022B4">
        <w:t>: Members w</w:t>
      </w:r>
      <w:r w:rsidR="007D014C">
        <w:t xml:space="preserve">ill </w:t>
      </w:r>
      <w:r w:rsidRPr="002022B4">
        <w:t>follow up the current CP</w:t>
      </w:r>
      <w:r w:rsidR="008154DC">
        <w:t>’</w:t>
      </w:r>
      <w:r w:rsidRPr="002022B4">
        <w:t xml:space="preserve">s related to the </w:t>
      </w:r>
      <w:r w:rsidR="007435B5">
        <w:t>IHE Profile for Radiation Exposure Monitoring (</w:t>
      </w:r>
      <w:r w:rsidRPr="002022B4">
        <w:t>REM</w:t>
      </w:r>
      <w:r w:rsidR="007435B5">
        <w:t>)</w:t>
      </w:r>
      <w:r w:rsidRPr="002022B4">
        <w:t>, and provide comments when appropriate</w:t>
      </w:r>
      <w:r w:rsidR="00C37049">
        <w:t xml:space="preserve"> during their next meeting in Helsinki</w:t>
      </w:r>
      <w:r w:rsidRPr="002022B4">
        <w:t xml:space="preserve">. </w:t>
      </w:r>
      <w:hyperlink r:id="rId15" w:history="1">
        <w:r w:rsidRPr="002022B4">
          <w:t>ftp://ftp.ihe.net/Radiology/TF_Maintenance/</w:t>
        </w:r>
      </w:hyperlink>
    </w:p>
    <w:p w14:paraId="35E3EBE2" w14:textId="18411CB1" w:rsidR="00107BB7" w:rsidRDefault="00107BB7" w:rsidP="007435B5">
      <w:pPr>
        <w:pStyle w:val="List-FirstMiddle"/>
        <w:spacing w:after="120"/>
        <w:ind w:left="357" w:hanging="357"/>
      </w:pPr>
      <w:r>
        <w:rPr>
          <w:bCs/>
          <w:color w:val="548DD4" w:themeColor="text2" w:themeTint="99"/>
          <w:u w:val="single"/>
        </w:rPr>
        <w:t>Review MRI Supplement 210 for Paradigm Protocol Storage</w:t>
      </w:r>
      <w:r w:rsidRPr="00107BB7">
        <w:t>:</w:t>
      </w:r>
      <w:r w:rsidR="0086068B">
        <w:t xml:space="preserve"> </w:t>
      </w:r>
      <w:r w:rsidR="00C37049">
        <w:t xml:space="preserve">Members </w:t>
      </w:r>
      <w:r w:rsidRPr="00E10CD0">
        <w:t>continue to monitor the progress of this supplement</w:t>
      </w:r>
      <w:r w:rsidR="00C37049">
        <w:t xml:space="preserve"> and have no</w:t>
      </w:r>
      <w:r w:rsidR="007D014C">
        <w:t xml:space="preserve"> new updates</w:t>
      </w:r>
      <w:r w:rsidR="00C37049">
        <w:t xml:space="preserve"> at this time.</w:t>
      </w:r>
    </w:p>
    <w:p w14:paraId="03DD009E" w14:textId="77777777" w:rsidR="00C21DD4" w:rsidRPr="000C52A8" w:rsidRDefault="001E3E3E" w:rsidP="0080461A">
      <w:pPr>
        <w:pStyle w:val="Heading3"/>
        <w:tabs>
          <w:tab w:val="clear" w:pos="720"/>
          <w:tab w:val="num" w:pos="360"/>
        </w:tabs>
      </w:pPr>
      <w:r>
        <w:t>Reports from l</w:t>
      </w:r>
      <w:r w:rsidR="009A612A">
        <w:t>iaisons with other groups</w:t>
      </w:r>
      <w:r>
        <w:t xml:space="preserve"> and organizations</w:t>
      </w:r>
    </w:p>
    <w:p w14:paraId="506D53C3" w14:textId="254FC87D" w:rsidR="007D029D" w:rsidRDefault="00CE650B" w:rsidP="00C21DD4">
      <w:pPr>
        <w:pStyle w:val="List-FirstMiddle"/>
        <w:numPr>
          <w:ilvl w:val="0"/>
          <w:numId w:val="4"/>
        </w:numPr>
      </w:pPr>
      <w:r w:rsidRPr="00C37049">
        <w:t>Annalisa Trianni</w:t>
      </w:r>
      <w:r w:rsidR="008A46A2">
        <w:t xml:space="preserve"> </w:t>
      </w:r>
      <w:r w:rsidR="00F20DB5" w:rsidRPr="00C37049">
        <w:t>and Heinz Blend</w:t>
      </w:r>
      <w:r w:rsidR="00E6714A" w:rsidRPr="00C37049">
        <w:t>inger</w:t>
      </w:r>
      <w:r w:rsidR="008A46A2">
        <w:t xml:space="preserve"> </w:t>
      </w:r>
      <w:r w:rsidR="00C37049">
        <w:t>had no new updates to report</w:t>
      </w:r>
      <w:r w:rsidR="001E3E3E">
        <w:t xml:space="preserve"> on the </w:t>
      </w:r>
      <w:r w:rsidR="001E3E3E" w:rsidRPr="00A53482">
        <w:rPr>
          <w:noProof w:val="0"/>
        </w:rPr>
        <w:t xml:space="preserve">MITA X-Ray Interventional </w:t>
      </w:r>
      <w:r w:rsidR="001E3E3E">
        <w:rPr>
          <w:noProof w:val="0"/>
        </w:rPr>
        <w:t>activities</w:t>
      </w:r>
      <w:r w:rsidR="00A472AD">
        <w:rPr>
          <w:noProof w:val="0"/>
        </w:rPr>
        <w:t xml:space="preserve"> and on the </w:t>
      </w:r>
      <w:r w:rsidR="008A65CB">
        <w:t xml:space="preserve">IEC </w:t>
      </w:r>
      <w:r w:rsidR="00E67CE5">
        <w:t xml:space="preserve">Interventional </w:t>
      </w:r>
      <w:r w:rsidR="001E3E3E">
        <w:t>activities related to radiation dose reporting</w:t>
      </w:r>
      <w:r w:rsidR="008A65CB">
        <w:t>.</w:t>
      </w:r>
    </w:p>
    <w:p w14:paraId="0D3339AF" w14:textId="77777777" w:rsidR="007A3E34" w:rsidRPr="000C52A8" w:rsidRDefault="00B03F96" w:rsidP="000C52A8">
      <w:pPr>
        <w:pStyle w:val="Heading3"/>
        <w:tabs>
          <w:tab w:val="clear" w:pos="720"/>
          <w:tab w:val="num" w:pos="360"/>
        </w:tabs>
      </w:pPr>
      <w:r>
        <w:lastRenderedPageBreak/>
        <w:t>New Work Items</w:t>
      </w:r>
    </w:p>
    <w:p w14:paraId="013899E3" w14:textId="77777777" w:rsidR="007A3E34" w:rsidRPr="00F306E7" w:rsidRDefault="00082AE5">
      <w:pPr>
        <w:pStyle w:val="List-FirstMiddle"/>
        <w:rPr>
          <w:color w:val="000000" w:themeColor="text1"/>
        </w:rPr>
      </w:pPr>
      <w:r>
        <w:rPr>
          <w:color w:val="000000" w:themeColor="text1"/>
        </w:rPr>
        <w:t xml:space="preserve">Members had no new work items to </w:t>
      </w:r>
      <w:r w:rsidR="007A3E34" w:rsidRPr="00F306E7">
        <w:rPr>
          <w:color w:val="000000" w:themeColor="text1"/>
        </w:rPr>
        <w:t xml:space="preserve">discuss </w:t>
      </w:r>
      <w:r>
        <w:rPr>
          <w:color w:val="000000" w:themeColor="text1"/>
        </w:rPr>
        <w:t xml:space="preserve">at this time regarding </w:t>
      </w:r>
      <w:r w:rsidR="007A3E34" w:rsidRPr="00F306E7">
        <w:rPr>
          <w:color w:val="000000" w:themeColor="text1"/>
        </w:rPr>
        <w:t xml:space="preserve">possible new activities, including </w:t>
      </w:r>
      <w:r>
        <w:rPr>
          <w:color w:val="000000" w:themeColor="text1"/>
        </w:rPr>
        <w:t>joint activities with other WG’s.</w:t>
      </w:r>
    </w:p>
    <w:p w14:paraId="73744C7D" w14:textId="77777777" w:rsidR="00D34D91" w:rsidRDefault="008A7576" w:rsidP="004A18E1">
      <w:pPr>
        <w:pStyle w:val="Heading3"/>
        <w:tabs>
          <w:tab w:val="clear" w:pos="720"/>
          <w:tab w:val="num" w:pos="360"/>
        </w:tabs>
      </w:pPr>
      <w:r>
        <w:t>Planned Meeting Dates in</w:t>
      </w:r>
      <w:r w:rsidR="00825125">
        <w:t xml:space="preserve"> 2018</w:t>
      </w:r>
    </w:p>
    <w:p w14:paraId="4FA74C00" w14:textId="77777777" w:rsidR="00B53189" w:rsidRPr="00195400" w:rsidRDefault="00D34D91" w:rsidP="00195400">
      <w:pPr>
        <w:pStyle w:val="List-FirstMiddle"/>
        <w:numPr>
          <w:ilvl w:val="0"/>
          <w:numId w:val="0"/>
        </w:numPr>
        <w:rPr>
          <w:noProof w:val="0"/>
          <w:color w:val="000000"/>
        </w:rPr>
      </w:pPr>
      <w:r>
        <w:rPr>
          <w:noProof w:val="0"/>
          <w:color w:val="000000"/>
        </w:rPr>
        <w:t xml:space="preserve">Members </w:t>
      </w:r>
      <w:r w:rsidR="00195400">
        <w:rPr>
          <w:noProof w:val="0"/>
          <w:color w:val="000000"/>
        </w:rPr>
        <w:t xml:space="preserve">continue </w:t>
      </w:r>
      <w:r w:rsidR="00082AE5">
        <w:rPr>
          <w:noProof w:val="0"/>
          <w:color w:val="000000"/>
        </w:rPr>
        <w:t>to define</w:t>
      </w:r>
      <w:r>
        <w:rPr>
          <w:noProof w:val="0"/>
          <w:color w:val="000000"/>
        </w:rPr>
        <w:t xml:space="preserve"> the</w:t>
      </w:r>
      <w:r w:rsidR="0034279B">
        <w:rPr>
          <w:noProof w:val="0"/>
          <w:color w:val="000000"/>
        </w:rPr>
        <w:t xml:space="preserve"> calendar for </w:t>
      </w:r>
      <w:r w:rsidR="00D36336">
        <w:rPr>
          <w:noProof w:val="0"/>
          <w:color w:val="000000"/>
        </w:rPr>
        <w:t>2018</w:t>
      </w:r>
      <w:r w:rsidR="00082AE5">
        <w:rPr>
          <w:noProof w:val="0"/>
          <w:color w:val="000000"/>
        </w:rPr>
        <w:t xml:space="preserve"> and 2019</w:t>
      </w:r>
      <w:r w:rsidR="00146C6C">
        <w:rPr>
          <w:noProof w:val="0"/>
          <w:color w:val="000000"/>
        </w:rPr>
        <w:t xml:space="preserve"> meetings</w:t>
      </w:r>
      <w:r w:rsidR="00082AE5">
        <w:rPr>
          <w:noProof w:val="0"/>
          <w:color w:val="000000"/>
        </w:rPr>
        <w:t>:</w:t>
      </w:r>
    </w:p>
    <w:p w14:paraId="601B734A" w14:textId="511D138C" w:rsidR="00825125" w:rsidRDefault="00E6714A" w:rsidP="00E6714A">
      <w:pPr>
        <w:pStyle w:val="List-FirstMiddle"/>
        <w:numPr>
          <w:ilvl w:val="0"/>
          <w:numId w:val="10"/>
        </w:numPr>
        <w:jc w:val="both"/>
        <w:textAlignment w:val="auto"/>
        <w:rPr>
          <w:color w:val="000000" w:themeColor="text1"/>
          <w:szCs w:val="24"/>
        </w:rPr>
      </w:pPr>
      <w:r>
        <w:rPr>
          <w:b/>
          <w:color w:val="0000FF"/>
          <w:szCs w:val="24"/>
        </w:rPr>
        <w:t>September</w:t>
      </w:r>
      <w:r w:rsidR="009D2A11">
        <w:rPr>
          <w:b/>
          <w:color w:val="0000FF"/>
          <w:szCs w:val="24"/>
        </w:rPr>
        <w:t xml:space="preserve"> 2</w:t>
      </w:r>
      <w:r w:rsidR="00825125" w:rsidRPr="00F61C54">
        <w:rPr>
          <w:b/>
          <w:color w:val="0000FF"/>
          <w:szCs w:val="24"/>
        </w:rPr>
        <w:t>01</w:t>
      </w:r>
      <w:r w:rsidR="00825125">
        <w:rPr>
          <w:b/>
          <w:color w:val="0000FF"/>
          <w:szCs w:val="24"/>
        </w:rPr>
        <w:t>8</w:t>
      </w:r>
      <w:r w:rsidR="008A46A2">
        <w:rPr>
          <w:b/>
          <w:color w:val="0000FF"/>
          <w:szCs w:val="24"/>
        </w:rPr>
        <w:t xml:space="preserve"> </w:t>
      </w:r>
      <w:r w:rsidR="00825125" w:rsidRPr="00F61C54">
        <w:rPr>
          <w:color w:val="000000" w:themeColor="text1"/>
          <w:szCs w:val="24"/>
        </w:rPr>
        <w:t xml:space="preserve">joint WG-02/28 meeting in </w:t>
      </w:r>
      <w:r>
        <w:rPr>
          <w:color w:val="000000" w:themeColor="text1"/>
          <w:szCs w:val="24"/>
        </w:rPr>
        <w:t xml:space="preserve">Helsinki, </w:t>
      </w:r>
      <w:r w:rsidRPr="00E6714A">
        <w:rPr>
          <w:color w:val="000000" w:themeColor="text1"/>
          <w:szCs w:val="24"/>
        </w:rPr>
        <w:t>Finland.</w:t>
      </w:r>
      <w:r w:rsidR="008A46A2">
        <w:rPr>
          <w:color w:val="000000" w:themeColor="text1"/>
          <w:szCs w:val="24"/>
        </w:rPr>
        <w:t xml:space="preserve"> </w:t>
      </w:r>
      <w:r w:rsidR="009B4650">
        <w:rPr>
          <w:color w:val="000000" w:themeColor="text1"/>
          <w:szCs w:val="24"/>
        </w:rPr>
        <w:t>C</w:t>
      </w:r>
      <w:r w:rsidR="00B03F96">
        <w:rPr>
          <w:color w:val="000000" w:themeColor="text1"/>
          <w:szCs w:val="24"/>
        </w:rPr>
        <w:t>onfirmed</w:t>
      </w:r>
      <w:r w:rsidR="00FC7C31">
        <w:rPr>
          <w:color w:val="000000" w:themeColor="text1"/>
          <w:szCs w:val="24"/>
        </w:rPr>
        <w:t xml:space="preserve"> availabi</w:t>
      </w:r>
      <w:r w:rsidR="00B63E82">
        <w:rPr>
          <w:color w:val="000000" w:themeColor="text1"/>
          <w:szCs w:val="24"/>
        </w:rPr>
        <w:t>lity</w:t>
      </w:r>
      <w:r w:rsidR="009D2A11">
        <w:rPr>
          <w:color w:val="000000" w:themeColor="text1"/>
          <w:szCs w:val="24"/>
        </w:rPr>
        <w:t xml:space="preserve"> from</w:t>
      </w:r>
      <w:r w:rsidR="009B4650">
        <w:rPr>
          <w:color w:val="000000" w:themeColor="text1"/>
          <w:szCs w:val="24"/>
        </w:rPr>
        <w:t xml:space="preserve"> Sep</w:t>
      </w:r>
      <w:r w:rsidR="00621FE3">
        <w:rPr>
          <w:color w:val="000000" w:themeColor="text1"/>
          <w:szCs w:val="24"/>
        </w:rPr>
        <w:t>tember</w:t>
      </w:r>
      <w:r w:rsidR="009B4650">
        <w:rPr>
          <w:color w:val="000000" w:themeColor="text1"/>
          <w:szCs w:val="24"/>
        </w:rPr>
        <w:t xml:space="preserve"> 19-21</w:t>
      </w:r>
      <w:r w:rsidR="009D2A11">
        <w:rPr>
          <w:color w:val="000000" w:themeColor="text1"/>
          <w:szCs w:val="24"/>
        </w:rPr>
        <w:t>, 2018.</w:t>
      </w:r>
    </w:p>
    <w:p w14:paraId="1822CF2D" w14:textId="77777777" w:rsidR="009D2A11" w:rsidRDefault="009D2A11" w:rsidP="00E6714A">
      <w:pPr>
        <w:pStyle w:val="List-FirstMiddle"/>
        <w:numPr>
          <w:ilvl w:val="0"/>
          <w:numId w:val="10"/>
        </w:numPr>
        <w:jc w:val="both"/>
        <w:textAlignment w:val="auto"/>
        <w:rPr>
          <w:color w:val="000000" w:themeColor="text1"/>
          <w:szCs w:val="24"/>
        </w:rPr>
      </w:pPr>
      <w:r>
        <w:rPr>
          <w:b/>
          <w:color w:val="0000FF"/>
          <w:szCs w:val="24"/>
        </w:rPr>
        <w:t xml:space="preserve">April 2019 </w:t>
      </w:r>
      <w:r w:rsidRPr="00F61C54">
        <w:rPr>
          <w:color w:val="000000" w:themeColor="text1"/>
          <w:szCs w:val="24"/>
        </w:rPr>
        <w:t>joint WG-02/28 meeting in</w:t>
      </w:r>
      <w:r>
        <w:rPr>
          <w:color w:val="000000" w:themeColor="text1"/>
          <w:szCs w:val="24"/>
        </w:rPr>
        <w:t xml:space="preserve"> New York</w:t>
      </w:r>
      <w:r w:rsidR="009D7B03">
        <w:rPr>
          <w:color w:val="000000" w:themeColor="text1"/>
          <w:szCs w:val="24"/>
        </w:rPr>
        <w:t xml:space="preserve"> City, USA.</w:t>
      </w:r>
      <w:r w:rsidR="00FC7C31">
        <w:rPr>
          <w:color w:val="000000" w:themeColor="text1"/>
          <w:szCs w:val="24"/>
        </w:rPr>
        <w:t xml:space="preserve">  Confirming availability for April 1-3, 2019. </w:t>
      </w:r>
    </w:p>
    <w:p w14:paraId="0A72BD67" w14:textId="77B2C716" w:rsidR="009D7B03" w:rsidRDefault="009D7B03" w:rsidP="00E6714A">
      <w:pPr>
        <w:pStyle w:val="List-FirstMiddle"/>
        <w:numPr>
          <w:ilvl w:val="0"/>
          <w:numId w:val="10"/>
        </w:numPr>
        <w:jc w:val="both"/>
        <w:textAlignment w:val="auto"/>
        <w:rPr>
          <w:color w:val="000000" w:themeColor="text1"/>
          <w:szCs w:val="24"/>
        </w:rPr>
      </w:pPr>
      <w:r>
        <w:rPr>
          <w:b/>
          <w:color w:val="0000FF"/>
          <w:szCs w:val="24"/>
        </w:rPr>
        <w:t xml:space="preserve">June 2019 </w:t>
      </w:r>
      <w:r w:rsidR="00FC7C31">
        <w:rPr>
          <w:color w:val="000000" w:themeColor="text1"/>
          <w:szCs w:val="24"/>
        </w:rPr>
        <w:t xml:space="preserve">joint WG-02/28 meeting </w:t>
      </w:r>
      <w:r w:rsidR="00A05F32" w:rsidRPr="00A05F32">
        <w:rPr>
          <w:color w:val="000000" w:themeColor="text1"/>
          <w:szCs w:val="24"/>
        </w:rPr>
        <w:t>tentatively</w:t>
      </w:r>
      <w:r w:rsidR="00FC7C31">
        <w:rPr>
          <w:color w:val="000000" w:themeColor="text1"/>
          <w:szCs w:val="24"/>
        </w:rPr>
        <w:t xml:space="preserve"> set for Sicily, Italy.</w:t>
      </w:r>
      <w:r w:rsidR="008A46A2">
        <w:rPr>
          <w:color w:val="000000" w:themeColor="text1"/>
          <w:szCs w:val="24"/>
        </w:rPr>
        <w:t xml:space="preserve"> </w:t>
      </w:r>
      <w:r w:rsidR="00082AE5">
        <w:rPr>
          <w:color w:val="000000" w:themeColor="text1"/>
          <w:szCs w:val="24"/>
        </w:rPr>
        <w:t xml:space="preserve">Confirming availability for the first </w:t>
      </w:r>
      <w:r w:rsidR="0080677C">
        <w:rPr>
          <w:color w:val="000000" w:themeColor="text1"/>
          <w:szCs w:val="24"/>
        </w:rPr>
        <w:t>week</w:t>
      </w:r>
      <w:r w:rsidR="00082AE5">
        <w:rPr>
          <w:color w:val="000000" w:themeColor="text1"/>
          <w:szCs w:val="24"/>
        </w:rPr>
        <w:t xml:space="preserve"> in June.</w:t>
      </w:r>
    </w:p>
    <w:p w14:paraId="6ED8D9E7" w14:textId="77777777" w:rsidR="009D7B03" w:rsidRDefault="009D7B03" w:rsidP="00E6714A">
      <w:pPr>
        <w:pStyle w:val="List-FirstMiddle"/>
        <w:numPr>
          <w:ilvl w:val="0"/>
          <w:numId w:val="10"/>
        </w:numPr>
        <w:jc w:val="both"/>
        <w:textAlignment w:val="auto"/>
        <w:rPr>
          <w:color w:val="000000" w:themeColor="text1"/>
          <w:szCs w:val="24"/>
        </w:rPr>
      </w:pPr>
      <w:r>
        <w:rPr>
          <w:b/>
          <w:color w:val="0000FF"/>
          <w:szCs w:val="24"/>
        </w:rPr>
        <w:t xml:space="preserve">October 2019 </w:t>
      </w:r>
      <w:r w:rsidR="00FC7C31">
        <w:rPr>
          <w:color w:val="000000" w:themeColor="text1"/>
          <w:szCs w:val="24"/>
        </w:rPr>
        <w:t xml:space="preserve">joint WG-02/28 meeting </w:t>
      </w:r>
      <w:r w:rsidR="004C632F" w:rsidRPr="004C632F">
        <w:rPr>
          <w:color w:val="000000" w:themeColor="text1"/>
          <w:szCs w:val="24"/>
        </w:rPr>
        <w:t>tentatively</w:t>
      </w:r>
      <w:r w:rsidR="00FC7C31">
        <w:rPr>
          <w:color w:val="000000" w:themeColor="text1"/>
          <w:szCs w:val="24"/>
        </w:rPr>
        <w:t xml:space="preserve"> set for Paris, France.</w:t>
      </w:r>
    </w:p>
    <w:p w14:paraId="102C69AF" w14:textId="77777777" w:rsidR="00FC7C31" w:rsidRPr="00F61C54" w:rsidRDefault="007D2335" w:rsidP="00E6714A">
      <w:pPr>
        <w:pStyle w:val="List-FirstMiddle"/>
        <w:numPr>
          <w:ilvl w:val="0"/>
          <w:numId w:val="10"/>
        </w:numPr>
        <w:jc w:val="both"/>
        <w:textAlignment w:val="auto"/>
        <w:rPr>
          <w:color w:val="000000" w:themeColor="text1"/>
          <w:szCs w:val="24"/>
        </w:rPr>
      </w:pPr>
      <w:r>
        <w:rPr>
          <w:b/>
          <w:color w:val="0000FF"/>
          <w:szCs w:val="24"/>
        </w:rPr>
        <w:t>2020</w:t>
      </w:r>
      <w:r w:rsidR="00FC7C31">
        <w:rPr>
          <w:b/>
          <w:color w:val="0000FF"/>
          <w:szCs w:val="24"/>
        </w:rPr>
        <w:t xml:space="preserve"> possible meeting locations: </w:t>
      </w:r>
      <w:r w:rsidR="00FC7C31">
        <w:rPr>
          <w:color w:val="000000" w:themeColor="text1"/>
          <w:szCs w:val="24"/>
        </w:rPr>
        <w:t>Barcelona, Spain</w:t>
      </w:r>
      <w:r>
        <w:rPr>
          <w:color w:val="000000" w:themeColor="text1"/>
          <w:szCs w:val="24"/>
        </w:rPr>
        <w:t xml:space="preserve">; San Francisco, USA; </w:t>
      </w:r>
      <w:r w:rsidR="004C632F">
        <w:rPr>
          <w:color w:val="000000" w:themeColor="text1"/>
          <w:szCs w:val="24"/>
        </w:rPr>
        <w:t>London, England</w:t>
      </w:r>
    </w:p>
    <w:p w14:paraId="12DF0E4E" w14:textId="77777777" w:rsidR="007A3E34" w:rsidRPr="000C52A8" w:rsidRDefault="007A3E34" w:rsidP="000C52A8">
      <w:pPr>
        <w:pStyle w:val="Heading3"/>
        <w:tabs>
          <w:tab w:val="clear" w:pos="720"/>
          <w:tab w:val="num" w:pos="360"/>
        </w:tabs>
      </w:pPr>
      <w:r w:rsidRPr="000C52A8">
        <w:t>New Business</w:t>
      </w:r>
    </w:p>
    <w:p w14:paraId="123494DD" w14:textId="77777777" w:rsidR="007A3E34" w:rsidRDefault="00082AE5">
      <w:pPr>
        <w:pStyle w:val="List-FirstMiddle"/>
        <w:numPr>
          <w:ilvl w:val="0"/>
          <w:numId w:val="4"/>
        </w:numPr>
      </w:pPr>
      <w:r>
        <w:t>There was no new</w:t>
      </w:r>
      <w:r w:rsidR="007A3E34">
        <w:t xml:space="preserve"> business </w:t>
      </w:r>
      <w:r>
        <w:t>to discuss</w:t>
      </w:r>
      <w:r w:rsidR="003A56A6">
        <w:t>.</w:t>
      </w:r>
    </w:p>
    <w:p w14:paraId="063FA38D" w14:textId="77777777" w:rsidR="007A3E34" w:rsidRDefault="007A3E34" w:rsidP="000C52A8">
      <w:pPr>
        <w:pStyle w:val="Heading3"/>
        <w:tabs>
          <w:tab w:val="clear" w:pos="720"/>
          <w:tab w:val="num" w:pos="360"/>
        </w:tabs>
      </w:pPr>
      <w:r w:rsidRPr="000C52A8">
        <w:t>Adjourn</w:t>
      </w:r>
    </w:p>
    <w:p w14:paraId="7D6B35DC" w14:textId="7A36668A" w:rsidR="007A7E2D" w:rsidRDefault="0086068B" w:rsidP="00CB5AC4">
      <w:pPr>
        <w:pStyle w:val="ListParagraph"/>
        <w:numPr>
          <w:ilvl w:val="0"/>
          <w:numId w:val="4"/>
        </w:numPr>
        <w:rPr>
          <w:rFonts w:ascii="Times New Roman" w:hAnsi="Times New Roman" w:cs="Times New Roman"/>
          <w:sz w:val="24"/>
          <w:szCs w:val="24"/>
        </w:rPr>
      </w:pPr>
      <w:r w:rsidRPr="00CB5AC4">
        <w:rPr>
          <w:rFonts w:ascii="Times New Roman" w:hAnsi="Times New Roman" w:cs="Times New Roman"/>
          <w:sz w:val="24"/>
          <w:szCs w:val="24"/>
        </w:rPr>
        <w:t>The Joint DICOM Meeting of WG-02 and WG-28 was adjourned at 5:00pm on June 6, 2018.</w:t>
      </w:r>
    </w:p>
    <w:p w14:paraId="45BA24B0" w14:textId="52D69768" w:rsidR="00DE41C9" w:rsidRDefault="00DE41C9" w:rsidP="00DE41C9"/>
    <w:p w14:paraId="29162D5A" w14:textId="3F7CCAE4" w:rsidR="00DE41C9" w:rsidRPr="00DE41C9" w:rsidRDefault="00DE41C9" w:rsidP="00DE41C9">
      <w:pPr>
        <w:rPr>
          <w:szCs w:val="24"/>
        </w:rPr>
      </w:pPr>
      <w:r>
        <w:t xml:space="preserve">Reviewed by counsel:  CRS, July </w:t>
      </w:r>
      <w:bookmarkStart w:id="1" w:name="_GoBack"/>
      <w:bookmarkEnd w:id="1"/>
      <w:r>
        <w:t>2, 2018.</w:t>
      </w:r>
    </w:p>
    <w:sectPr w:rsidR="00DE41C9" w:rsidRPr="00DE41C9" w:rsidSect="00044584">
      <w:footerReference w:type="default" r:id="rId16"/>
      <w:pgSz w:w="12240" w:h="15840"/>
      <w:pgMar w:top="1440" w:right="810" w:bottom="144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44DF" w14:textId="77777777" w:rsidR="00987DF5" w:rsidRDefault="00987DF5">
      <w:r>
        <w:separator/>
      </w:r>
    </w:p>
  </w:endnote>
  <w:endnote w:type="continuationSeparator" w:id="0">
    <w:p w14:paraId="0C04D888" w14:textId="77777777" w:rsidR="00987DF5" w:rsidRDefault="0098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674F" w14:textId="146F6E9F" w:rsidR="000D2B6F" w:rsidRDefault="00C03D69" w:rsidP="000D2B6F">
    <w:pPr>
      <w:pStyle w:val="Footer"/>
      <w:framePr w:wrap="around" w:vAnchor="text" w:hAnchor="margin" w:xAlign="center" w:y="1"/>
      <w:rPr>
        <w:rStyle w:val="PageNumber"/>
      </w:rPr>
    </w:pPr>
    <w:r>
      <w:rPr>
        <w:rStyle w:val="PageNumber"/>
      </w:rPr>
      <w:fldChar w:fldCharType="begin"/>
    </w:r>
    <w:r w:rsidR="000D2B6F">
      <w:rPr>
        <w:rStyle w:val="PageNumber"/>
      </w:rPr>
      <w:instrText xml:space="preserve">PAGE  </w:instrText>
    </w:r>
    <w:r>
      <w:rPr>
        <w:rStyle w:val="PageNumber"/>
      </w:rPr>
      <w:fldChar w:fldCharType="separate"/>
    </w:r>
    <w:r w:rsidR="00E24D5C">
      <w:rPr>
        <w:rStyle w:val="PageNumber"/>
      </w:rPr>
      <w:t>5</w:t>
    </w:r>
    <w:r>
      <w:rPr>
        <w:rStyle w:val="PageNumber"/>
      </w:rPr>
      <w:fldChar w:fldCharType="end"/>
    </w:r>
  </w:p>
  <w:p w14:paraId="4A9E1073" w14:textId="77777777" w:rsidR="00DC6AE3" w:rsidRDefault="00DC6AE3" w:rsidP="00DC6AE3">
    <w:pPr>
      <w:tabs>
        <w:tab w:val="left" w:pos="-720"/>
      </w:tabs>
      <w:suppressAutoHyphens/>
      <w:jc w:val="right"/>
    </w:pPr>
    <w:r>
      <w:t>_______________________________</w:t>
    </w:r>
    <w:r w:rsidR="00B03F96">
      <w:t>___________________</w:t>
    </w:r>
    <w:r>
      <w:t>_________</w:t>
    </w:r>
  </w:p>
  <w:p w14:paraId="2CE9E1F2" w14:textId="77777777" w:rsidR="00DC6AE3" w:rsidRDefault="00DC6AE3" w:rsidP="00DC6AE3">
    <w:pPr>
      <w:tabs>
        <w:tab w:val="left" w:pos="-720"/>
      </w:tabs>
      <w:suppressAutoHyphens/>
      <w:jc w:val="right"/>
    </w:pPr>
    <w:r>
      <w:t>WG-02 (Projection Radiography &amp; Angiography)</w:t>
    </w:r>
    <w:r w:rsidR="00B03F96">
      <w:t xml:space="preserve"> and WG-28 (Physics)</w:t>
    </w:r>
  </w:p>
  <w:p w14:paraId="238DD669" w14:textId="77777777" w:rsidR="00DC6AE3" w:rsidRDefault="00DC6AE3" w:rsidP="00DC6AE3">
    <w:pPr>
      <w:pStyle w:val="Footer"/>
      <w:jc w:val="right"/>
    </w:pPr>
    <w:r>
      <w:t>Of the DICOM Standards Committee</w:t>
    </w:r>
  </w:p>
  <w:p w14:paraId="1367374A" w14:textId="6F16F5F0" w:rsidR="00DC6AE3" w:rsidRDefault="00E6714A" w:rsidP="00DC6AE3">
    <w:pPr>
      <w:pStyle w:val="Footer"/>
      <w:jc w:val="right"/>
    </w:pPr>
    <w:r>
      <w:t>June</w:t>
    </w:r>
    <w:r w:rsidR="008A46A2">
      <w:t xml:space="preserve"> </w:t>
    </w:r>
    <w:r>
      <w:t>04</w:t>
    </w:r>
    <w:r w:rsidR="00D70732">
      <w:t xml:space="preserve"> – </w:t>
    </w:r>
    <w:r>
      <w:t>06</w:t>
    </w:r>
    <w:r w:rsidR="00B15937">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0DEC7" w14:textId="77777777" w:rsidR="00987DF5" w:rsidRDefault="00987DF5">
      <w:r>
        <w:separator/>
      </w:r>
    </w:p>
  </w:footnote>
  <w:footnote w:type="continuationSeparator" w:id="0">
    <w:p w14:paraId="314A127A" w14:textId="77777777" w:rsidR="00987DF5" w:rsidRDefault="00987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E7C"/>
    <w:multiLevelType w:val="hybridMultilevel"/>
    <w:tmpl w:val="757EE3EA"/>
    <w:lvl w:ilvl="0" w:tplc="76507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25553"/>
    <w:multiLevelType w:val="hybridMultilevel"/>
    <w:tmpl w:val="3ABC9C54"/>
    <w:lvl w:ilvl="0" w:tplc="5E1CDC02">
      <w:start w:val="1"/>
      <w:numFmt w:val="bullet"/>
      <w:pStyle w:val="List-FirstMiddle"/>
      <w:lvlText w:val=""/>
      <w:lvlJc w:val="left"/>
      <w:pPr>
        <w:tabs>
          <w:tab w:val="num" w:pos="360"/>
        </w:tabs>
        <w:ind w:left="360" w:hanging="360"/>
      </w:pPr>
      <w:rPr>
        <w:rFonts w:ascii="Symbol" w:hAnsi="Symbol" w:hint="default"/>
      </w:rPr>
    </w:lvl>
    <w:lvl w:ilvl="1" w:tplc="C0807AB0">
      <w:start w:val="1"/>
      <w:numFmt w:val="bullet"/>
      <w:lvlText w:val=""/>
      <w:lvlJc w:val="left"/>
      <w:pPr>
        <w:tabs>
          <w:tab w:val="num" w:pos="1080"/>
        </w:tabs>
        <w:ind w:left="1080" w:hanging="360"/>
      </w:pPr>
      <w:rPr>
        <w:rFonts w:ascii="Symbol" w:hAnsi="Symbol" w:hint="default"/>
      </w:rPr>
    </w:lvl>
    <w:lvl w:ilvl="2" w:tplc="214A637E">
      <w:start w:val="1"/>
      <w:numFmt w:val="bullet"/>
      <w:lvlText w:val=""/>
      <w:lvlJc w:val="left"/>
      <w:pPr>
        <w:tabs>
          <w:tab w:val="num" w:pos="1800"/>
        </w:tabs>
        <w:ind w:left="1800" w:hanging="360"/>
      </w:pPr>
      <w:rPr>
        <w:rFonts w:ascii="Wingdings" w:hAnsi="Wingdings" w:hint="default"/>
      </w:rPr>
    </w:lvl>
    <w:lvl w:ilvl="3" w:tplc="742AC89C" w:tentative="1">
      <w:start w:val="1"/>
      <w:numFmt w:val="bullet"/>
      <w:lvlText w:val=""/>
      <w:lvlJc w:val="left"/>
      <w:pPr>
        <w:tabs>
          <w:tab w:val="num" w:pos="2520"/>
        </w:tabs>
        <w:ind w:left="2520" w:hanging="360"/>
      </w:pPr>
      <w:rPr>
        <w:rFonts w:ascii="Symbol" w:hAnsi="Symbol" w:hint="default"/>
      </w:rPr>
    </w:lvl>
    <w:lvl w:ilvl="4" w:tplc="AB5EA32E" w:tentative="1">
      <w:start w:val="1"/>
      <w:numFmt w:val="bullet"/>
      <w:lvlText w:val="o"/>
      <w:lvlJc w:val="left"/>
      <w:pPr>
        <w:tabs>
          <w:tab w:val="num" w:pos="3240"/>
        </w:tabs>
        <w:ind w:left="3240" w:hanging="360"/>
      </w:pPr>
      <w:rPr>
        <w:rFonts w:ascii="Courier New" w:hAnsi="Courier New" w:hint="default"/>
      </w:rPr>
    </w:lvl>
    <w:lvl w:ilvl="5" w:tplc="96744982" w:tentative="1">
      <w:start w:val="1"/>
      <w:numFmt w:val="bullet"/>
      <w:lvlText w:val=""/>
      <w:lvlJc w:val="left"/>
      <w:pPr>
        <w:tabs>
          <w:tab w:val="num" w:pos="3960"/>
        </w:tabs>
        <w:ind w:left="3960" w:hanging="360"/>
      </w:pPr>
      <w:rPr>
        <w:rFonts w:ascii="Wingdings" w:hAnsi="Wingdings" w:hint="default"/>
      </w:rPr>
    </w:lvl>
    <w:lvl w:ilvl="6" w:tplc="5BE6E5CC" w:tentative="1">
      <w:start w:val="1"/>
      <w:numFmt w:val="bullet"/>
      <w:lvlText w:val=""/>
      <w:lvlJc w:val="left"/>
      <w:pPr>
        <w:tabs>
          <w:tab w:val="num" w:pos="4680"/>
        </w:tabs>
        <w:ind w:left="4680" w:hanging="360"/>
      </w:pPr>
      <w:rPr>
        <w:rFonts w:ascii="Symbol" w:hAnsi="Symbol" w:hint="default"/>
      </w:rPr>
    </w:lvl>
    <w:lvl w:ilvl="7" w:tplc="7F86BA7E" w:tentative="1">
      <w:start w:val="1"/>
      <w:numFmt w:val="bullet"/>
      <w:lvlText w:val="o"/>
      <w:lvlJc w:val="left"/>
      <w:pPr>
        <w:tabs>
          <w:tab w:val="num" w:pos="5400"/>
        </w:tabs>
        <w:ind w:left="5400" w:hanging="360"/>
      </w:pPr>
      <w:rPr>
        <w:rFonts w:ascii="Courier New" w:hAnsi="Courier New" w:hint="default"/>
      </w:rPr>
    </w:lvl>
    <w:lvl w:ilvl="8" w:tplc="2C587F36" w:tentative="1">
      <w:start w:val="1"/>
      <w:numFmt w:val="bullet"/>
      <w:lvlText w:val=""/>
      <w:lvlJc w:val="left"/>
      <w:pPr>
        <w:tabs>
          <w:tab w:val="num" w:pos="6120"/>
        </w:tabs>
        <w:ind w:left="6120" w:hanging="360"/>
      </w:pPr>
      <w:rPr>
        <w:rFonts w:ascii="Wingdings" w:hAnsi="Wingdings" w:hint="default"/>
      </w:rPr>
    </w:lvl>
  </w:abstractNum>
  <w:abstractNum w:abstractNumId="2">
    <w:nsid w:val="41145BD1"/>
    <w:multiLevelType w:val="hybridMultilevel"/>
    <w:tmpl w:val="CFEC22D8"/>
    <w:lvl w:ilvl="0" w:tplc="04090005">
      <w:start w:val="1"/>
      <w:numFmt w:val="decimal"/>
      <w:pStyle w:val="ItemHeading"/>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
    <w:nsid w:val="438E6BFA"/>
    <w:multiLevelType w:val="hybridMultilevel"/>
    <w:tmpl w:val="825A2F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425FC3"/>
    <w:multiLevelType w:val="hybridMultilevel"/>
    <w:tmpl w:val="EAA2098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B5070"/>
    <w:multiLevelType w:val="hybridMultilevel"/>
    <w:tmpl w:val="7ADCDFD6"/>
    <w:lvl w:ilvl="0" w:tplc="B19AE5CC">
      <w:start w:val="1"/>
      <w:numFmt w:val="bullet"/>
      <w:pStyle w:val="ListBullet3"/>
      <w:lvlText w:val="-"/>
      <w:lvlJc w:val="left"/>
      <w:pPr>
        <w:tabs>
          <w:tab w:val="num" w:pos="1646"/>
        </w:tabs>
        <w:ind w:left="1646"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9BD7812"/>
    <w:multiLevelType w:val="hybridMultilevel"/>
    <w:tmpl w:val="FE3867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304FB7"/>
    <w:multiLevelType w:val="hybridMultilevel"/>
    <w:tmpl w:val="8ACC5EC8"/>
    <w:lvl w:ilvl="0" w:tplc="A410999A">
      <w:start w:val="1"/>
      <w:numFmt w:val="decimal"/>
      <w:pStyle w:val="Heading3"/>
      <w:lvlText w:val="%1."/>
      <w:lvlJc w:val="left"/>
      <w:pPr>
        <w:tabs>
          <w:tab w:val="num" w:pos="720"/>
        </w:tabs>
        <w:ind w:left="720" w:hanging="72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8080A54">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E175806"/>
    <w:multiLevelType w:val="hybridMultilevel"/>
    <w:tmpl w:val="28105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FA4987"/>
    <w:multiLevelType w:val="hybridMultilevel"/>
    <w:tmpl w:val="125CD5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64243AC"/>
    <w:multiLevelType w:val="hybridMultilevel"/>
    <w:tmpl w:val="E2CC4CC4"/>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9261FE"/>
    <w:multiLevelType w:val="hybridMultilevel"/>
    <w:tmpl w:val="F83A5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0A6A61"/>
    <w:multiLevelType w:val="hybridMultilevel"/>
    <w:tmpl w:val="968C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9"/>
  </w:num>
  <w:num w:numId="7">
    <w:abstractNumId w:val="5"/>
  </w:num>
  <w:num w:numId="8">
    <w:abstractNumId w:val="11"/>
  </w:num>
  <w:num w:numId="9">
    <w:abstractNumId w:val="10"/>
  </w:num>
  <w:num w:numId="10">
    <w:abstractNumId w:val="12"/>
  </w:num>
  <w:num w:numId="11">
    <w:abstractNumId w:val="1"/>
  </w:num>
  <w:num w:numId="12">
    <w:abstractNumId w:val="1"/>
  </w:num>
  <w:num w:numId="13">
    <w:abstractNumId w:val="1"/>
  </w:num>
  <w:num w:numId="14">
    <w:abstractNumId w:val="7"/>
  </w:num>
  <w:num w:numId="15">
    <w:abstractNumId w:val="4"/>
  </w:num>
  <w:num w:numId="16">
    <w:abstractNumId w:val="1"/>
  </w:num>
  <w:num w:numId="17">
    <w:abstractNumId w:val="6"/>
  </w:num>
  <w:num w:numId="18">
    <w:abstractNumId w:val="1"/>
  </w:num>
  <w:num w:numId="19">
    <w:abstractNumId w:val="7"/>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64" w:dllVersion="0" w:nlCheck="1" w:checkStyle="0"/>
  <w:activeWritingStyle w:appName="MSWord" w:lang="fr-FR" w:vendorID="64" w:dllVersion="0" w:nlCheck="1" w:checkStyle="1"/>
  <w:activeWritingStyle w:appName="MSWord" w:lang="fr-CA" w:vendorID="64" w:dllVersion="0" w:nlCheck="1" w:checkStyle="1"/>
  <w:activeWritingStyle w:appName="MSWord" w:lang="es-ES" w:vendorID="64" w:dllVersion="0" w:nlCheck="1" w:checkStyle="1"/>
  <w:activeWritingStyle w:appName="MSWord" w:lang="es-ES_tradnl"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fr-FR" w:vendorID="9" w:dllVersion="512" w:checkStyle="1"/>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A8"/>
    <w:rsid w:val="000030EE"/>
    <w:rsid w:val="00004140"/>
    <w:rsid w:val="000043D0"/>
    <w:rsid w:val="0001274D"/>
    <w:rsid w:val="0001448A"/>
    <w:rsid w:val="000203B3"/>
    <w:rsid w:val="00021303"/>
    <w:rsid w:val="000252BB"/>
    <w:rsid w:val="00031512"/>
    <w:rsid w:val="00041E84"/>
    <w:rsid w:val="000430C2"/>
    <w:rsid w:val="00043288"/>
    <w:rsid w:val="00044584"/>
    <w:rsid w:val="00046E0D"/>
    <w:rsid w:val="00047DF0"/>
    <w:rsid w:val="0005022A"/>
    <w:rsid w:val="00052BA6"/>
    <w:rsid w:val="00060948"/>
    <w:rsid w:val="00066509"/>
    <w:rsid w:val="00071902"/>
    <w:rsid w:val="00071BEA"/>
    <w:rsid w:val="00072F62"/>
    <w:rsid w:val="00075480"/>
    <w:rsid w:val="00080233"/>
    <w:rsid w:val="00080893"/>
    <w:rsid w:val="00081968"/>
    <w:rsid w:val="00082290"/>
    <w:rsid w:val="00082AE5"/>
    <w:rsid w:val="00094B25"/>
    <w:rsid w:val="000A3520"/>
    <w:rsid w:val="000A75D0"/>
    <w:rsid w:val="000B1F7C"/>
    <w:rsid w:val="000B4688"/>
    <w:rsid w:val="000B523D"/>
    <w:rsid w:val="000B7A4F"/>
    <w:rsid w:val="000C52A8"/>
    <w:rsid w:val="000C610B"/>
    <w:rsid w:val="000C62E7"/>
    <w:rsid w:val="000C6E67"/>
    <w:rsid w:val="000C7850"/>
    <w:rsid w:val="000D2B6F"/>
    <w:rsid w:val="000D4863"/>
    <w:rsid w:val="000D512D"/>
    <w:rsid w:val="000E0E38"/>
    <w:rsid w:val="000E13C5"/>
    <w:rsid w:val="000F1376"/>
    <w:rsid w:val="000F2CC7"/>
    <w:rsid w:val="000F4EBC"/>
    <w:rsid w:val="000F58B6"/>
    <w:rsid w:val="00100524"/>
    <w:rsid w:val="0010316C"/>
    <w:rsid w:val="00104FCA"/>
    <w:rsid w:val="001058DC"/>
    <w:rsid w:val="00106C6A"/>
    <w:rsid w:val="00107BB7"/>
    <w:rsid w:val="001125DB"/>
    <w:rsid w:val="00112D76"/>
    <w:rsid w:val="00113DB4"/>
    <w:rsid w:val="00115B45"/>
    <w:rsid w:val="0011787C"/>
    <w:rsid w:val="0012203B"/>
    <w:rsid w:val="00122BB8"/>
    <w:rsid w:val="00123F0C"/>
    <w:rsid w:val="00126DEF"/>
    <w:rsid w:val="001277CD"/>
    <w:rsid w:val="001347BD"/>
    <w:rsid w:val="0014416E"/>
    <w:rsid w:val="00146C6C"/>
    <w:rsid w:val="00147441"/>
    <w:rsid w:val="0014748E"/>
    <w:rsid w:val="001551D7"/>
    <w:rsid w:val="00155BDD"/>
    <w:rsid w:val="00156355"/>
    <w:rsid w:val="00166CAF"/>
    <w:rsid w:val="001762E3"/>
    <w:rsid w:val="00181EFB"/>
    <w:rsid w:val="001830A6"/>
    <w:rsid w:val="00187C2D"/>
    <w:rsid w:val="00195400"/>
    <w:rsid w:val="00195B02"/>
    <w:rsid w:val="001A5617"/>
    <w:rsid w:val="001A744E"/>
    <w:rsid w:val="001B1F8A"/>
    <w:rsid w:val="001B3DDE"/>
    <w:rsid w:val="001B4A31"/>
    <w:rsid w:val="001B775D"/>
    <w:rsid w:val="001B7E6E"/>
    <w:rsid w:val="001C056F"/>
    <w:rsid w:val="001C05E3"/>
    <w:rsid w:val="001C071D"/>
    <w:rsid w:val="001C288B"/>
    <w:rsid w:val="001C378C"/>
    <w:rsid w:val="001D28F3"/>
    <w:rsid w:val="001D492E"/>
    <w:rsid w:val="001E039A"/>
    <w:rsid w:val="001E1065"/>
    <w:rsid w:val="001E1389"/>
    <w:rsid w:val="001E3726"/>
    <w:rsid w:val="001E3E3E"/>
    <w:rsid w:val="001E5138"/>
    <w:rsid w:val="001E68F0"/>
    <w:rsid w:val="001E71D3"/>
    <w:rsid w:val="001E7883"/>
    <w:rsid w:val="001F1E81"/>
    <w:rsid w:val="001F3871"/>
    <w:rsid w:val="001F494F"/>
    <w:rsid w:val="001F4BAE"/>
    <w:rsid w:val="001F5C72"/>
    <w:rsid w:val="00200A98"/>
    <w:rsid w:val="002011ED"/>
    <w:rsid w:val="002022B4"/>
    <w:rsid w:val="002029B1"/>
    <w:rsid w:val="002047E4"/>
    <w:rsid w:val="00210558"/>
    <w:rsid w:val="002120B9"/>
    <w:rsid w:val="002150DF"/>
    <w:rsid w:val="00222CF8"/>
    <w:rsid w:val="00230545"/>
    <w:rsid w:val="00231869"/>
    <w:rsid w:val="00231F56"/>
    <w:rsid w:val="00231F6F"/>
    <w:rsid w:val="00232FD4"/>
    <w:rsid w:val="00240C35"/>
    <w:rsid w:val="00240FE0"/>
    <w:rsid w:val="0024596E"/>
    <w:rsid w:val="00245EBB"/>
    <w:rsid w:val="0025177A"/>
    <w:rsid w:val="002570C6"/>
    <w:rsid w:val="00265887"/>
    <w:rsid w:val="00270955"/>
    <w:rsid w:val="00270D7B"/>
    <w:rsid w:val="00271436"/>
    <w:rsid w:val="00276272"/>
    <w:rsid w:val="002834B1"/>
    <w:rsid w:val="00285DE4"/>
    <w:rsid w:val="00294651"/>
    <w:rsid w:val="0029490C"/>
    <w:rsid w:val="002950C8"/>
    <w:rsid w:val="002971FC"/>
    <w:rsid w:val="002A0604"/>
    <w:rsid w:val="002A2BA5"/>
    <w:rsid w:val="002A2EBD"/>
    <w:rsid w:val="002A4D1E"/>
    <w:rsid w:val="002B22A7"/>
    <w:rsid w:val="002B266E"/>
    <w:rsid w:val="002B420A"/>
    <w:rsid w:val="002B6B1B"/>
    <w:rsid w:val="002C0304"/>
    <w:rsid w:val="002C4198"/>
    <w:rsid w:val="002D0AAB"/>
    <w:rsid w:val="002D17C9"/>
    <w:rsid w:val="002D3B81"/>
    <w:rsid w:val="002D3F83"/>
    <w:rsid w:val="002D43C4"/>
    <w:rsid w:val="002D70AC"/>
    <w:rsid w:val="002E188B"/>
    <w:rsid w:val="002E5F47"/>
    <w:rsid w:val="002F1765"/>
    <w:rsid w:val="002F1EBC"/>
    <w:rsid w:val="002F2AF6"/>
    <w:rsid w:val="002F31CF"/>
    <w:rsid w:val="002F48C1"/>
    <w:rsid w:val="002F7D10"/>
    <w:rsid w:val="002F7E8A"/>
    <w:rsid w:val="00303E20"/>
    <w:rsid w:val="00304CE4"/>
    <w:rsid w:val="00307CEF"/>
    <w:rsid w:val="003203E5"/>
    <w:rsid w:val="003246B9"/>
    <w:rsid w:val="00325F9B"/>
    <w:rsid w:val="00327398"/>
    <w:rsid w:val="00335745"/>
    <w:rsid w:val="00336202"/>
    <w:rsid w:val="00337EA0"/>
    <w:rsid w:val="0034279B"/>
    <w:rsid w:val="003433B4"/>
    <w:rsid w:val="00347BEE"/>
    <w:rsid w:val="0035087E"/>
    <w:rsid w:val="00357472"/>
    <w:rsid w:val="00357656"/>
    <w:rsid w:val="00360987"/>
    <w:rsid w:val="003631F3"/>
    <w:rsid w:val="00365C97"/>
    <w:rsid w:val="00370F3C"/>
    <w:rsid w:val="00371C97"/>
    <w:rsid w:val="00377B1F"/>
    <w:rsid w:val="00377FE6"/>
    <w:rsid w:val="00382068"/>
    <w:rsid w:val="00382CFC"/>
    <w:rsid w:val="00384F47"/>
    <w:rsid w:val="00385A08"/>
    <w:rsid w:val="00386166"/>
    <w:rsid w:val="0039008A"/>
    <w:rsid w:val="00392845"/>
    <w:rsid w:val="0039435C"/>
    <w:rsid w:val="003A224F"/>
    <w:rsid w:val="003A4CDA"/>
    <w:rsid w:val="003A56A6"/>
    <w:rsid w:val="003A7E3E"/>
    <w:rsid w:val="003B0461"/>
    <w:rsid w:val="003B0478"/>
    <w:rsid w:val="003B1461"/>
    <w:rsid w:val="003B3A2F"/>
    <w:rsid w:val="003B5B24"/>
    <w:rsid w:val="003C5EC3"/>
    <w:rsid w:val="003E270C"/>
    <w:rsid w:val="003E3C87"/>
    <w:rsid w:val="003E47B7"/>
    <w:rsid w:val="003F0D51"/>
    <w:rsid w:val="003F5895"/>
    <w:rsid w:val="003F7B3F"/>
    <w:rsid w:val="00401031"/>
    <w:rsid w:val="004027E0"/>
    <w:rsid w:val="004131D7"/>
    <w:rsid w:val="004214FF"/>
    <w:rsid w:val="00424679"/>
    <w:rsid w:val="00426977"/>
    <w:rsid w:val="00432810"/>
    <w:rsid w:val="00437770"/>
    <w:rsid w:val="00440946"/>
    <w:rsid w:val="00442591"/>
    <w:rsid w:val="0044506C"/>
    <w:rsid w:val="00447233"/>
    <w:rsid w:val="00451B4D"/>
    <w:rsid w:val="00451CA4"/>
    <w:rsid w:val="00454466"/>
    <w:rsid w:val="00454BF3"/>
    <w:rsid w:val="0045565D"/>
    <w:rsid w:val="00472849"/>
    <w:rsid w:val="0047351F"/>
    <w:rsid w:val="004751DF"/>
    <w:rsid w:val="00477980"/>
    <w:rsid w:val="00477A31"/>
    <w:rsid w:val="00480032"/>
    <w:rsid w:val="00484629"/>
    <w:rsid w:val="00484814"/>
    <w:rsid w:val="00484DCD"/>
    <w:rsid w:val="00490ED6"/>
    <w:rsid w:val="0049352D"/>
    <w:rsid w:val="004A18E1"/>
    <w:rsid w:val="004A517F"/>
    <w:rsid w:val="004B2C77"/>
    <w:rsid w:val="004B487A"/>
    <w:rsid w:val="004B57E4"/>
    <w:rsid w:val="004B7112"/>
    <w:rsid w:val="004C611F"/>
    <w:rsid w:val="004C632F"/>
    <w:rsid w:val="004D1CE9"/>
    <w:rsid w:val="004D1D98"/>
    <w:rsid w:val="004D1FB0"/>
    <w:rsid w:val="004D529A"/>
    <w:rsid w:val="004D76DF"/>
    <w:rsid w:val="004E29C4"/>
    <w:rsid w:val="004E45AC"/>
    <w:rsid w:val="004E7408"/>
    <w:rsid w:val="004F0593"/>
    <w:rsid w:val="004F221D"/>
    <w:rsid w:val="004F574C"/>
    <w:rsid w:val="005037B4"/>
    <w:rsid w:val="0050526E"/>
    <w:rsid w:val="005078E0"/>
    <w:rsid w:val="00510708"/>
    <w:rsid w:val="00514678"/>
    <w:rsid w:val="00514E4F"/>
    <w:rsid w:val="00516397"/>
    <w:rsid w:val="00524934"/>
    <w:rsid w:val="005257E9"/>
    <w:rsid w:val="0052758A"/>
    <w:rsid w:val="00532BE1"/>
    <w:rsid w:val="00537585"/>
    <w:rsid w:val="00545114"/>
    <w:rsid w:val="00556BC4"/>
    <w:rsid w:val="00562F7F"/>
    <w:rsid w:val="00564EB1"/>
    <w:rsid w:val="005653B1"/>
    <w:rsid w:val="0057346D"/>
    <w:rsid w:val="005740F4"/>
    <w:rsid w:val="00574253"/>
    <w:rsid w:val="005811FA"/>
    <w:rsid w:val="00585469"/>
    <w:rsid w:val="00587ABA"/>
    <w:rsid w:val="005923FD"/>
    <w:rsid w:val="00592C3F"/>
    <w:rsid w:val="00595EDE"/>
    <w:rsid w:val="00597CAB"/>
    <w:rsid w:val="005D37E8"/>
    <w:rsid w:val="005E1D64"/>
    <w:rsid w:val="005E2106"/>
    <w:rsid w:val="005E25AF"/>
    <w:rsid w:val="005E37D7"/>
    <w:rsid w:val="005E42FA"/>
    <w:rsid w:val="005E5D4F"/>
    <w:rsid w:val="005E5F13"/>
    <w:rsid w:val="005F3E03"/>
    <w:rsid w:val="005F6215"/>
    <w:rsid w:val="00601E01"/>
    <w:rsid w:val="00603F6C"/>
    <w:rsid w:val="00613026"/>
    <w:rsid w:val="0061433C"/>
    <w:rsid w:val="00614A30"/>
    <w:rsid w:val="00615635"/>
    <w:rsid w:val="006166D9"/>
    <w:rsid w:val="00616E2F"/>
    <w:rsid w:val="00621FE3"/>
    <w:rsid w:val="00623FE4"/>
    <w:rsid w:val="00625960"/>
    <w:rsid w:val="006267C1"/>
    <w:rsid w:val="0063160F"/>
    <w:rsid w:val="00633490"/>
    <w:rsid w:val="006403A4"/>
    <w:rsid w:val="00641815"/>
    <w:rsid w:val="006429EA"/>
    <w:rsid w:val="0065082B"/>
    <w:rsid w:val="006546E3"/>
    <w:rsid w:val="0065567D"/>
    <w:rsid w:val="00655DB4"/>
    <w:rsid w:val="00657EFA"/>
    <w:rsid w:val="00660019"/>
    <w:rsid w:val="006711DD"/>
    <w:rsid w:val="006839D8"/>
    <w:rsid w:val="00686051"/>
    <w:rsid w:val="00687C07"/>
    <w:rsid w:val="00694BFD"/>
    <w:rsid w:val="00697154"/>
    <w:rsid w:val="0069732D"/>
    <w:rsid w:val="0069767B"/>
    <w:rsid w:val="006A59DE"/>
    <w:rsid w:val="006C7B18"/>
    <w:rsid w:val="006D0166"/>
    <w:rsid w:val="006D061E"/>
    <w:rsid w:val="006D408D"/>
    <w:rsid w:val="006D5064"/>
    <w:rsid w:val="006D574A"/>
    <w:rsid w:val="006D7BCF"/>
    <w:rsid w:val="006D7CAF"/>
    <w:rsid w:val="006F29C0"/>
    <w:rsid w:val="006F5C12"/>
    <w:rsid w:val="006F71E6"/>
    <w:rsid w:val="00701C06"/>
    <w:rsid w:val="00702907"/>
    <w:rsid w:val="007135BE"/>
    <w:rsid w:val="007135DD"/>
    <w:rsid w:val="00715996"/>
    <w:rsid w:val="00720856"/>
    <w:rsid w:val="00724FE1"/>
    <w:rsid w:val="00731A44"/>
    <w:rsid w:val="00733B2D"/>
    <w:rsid w:val="00736ABF"/>
    <w:rsid w:val="0074044A"/>
    <w:rsid w:val="007413D9"/>
    <w:rsid w:val="0074248A"/>
    <w:rsid w:val="007435B5"/>
    <w:rsid w:val="007523B3"/>
    <w:rsid w:val="00761FEF"/>
    <w:rsid w:val="00762729"/>
    <w:rsid w:val="007649D9"/>
    <w:rsid w:val="00764A46"/>
    <w:rsid w:val="00766123"/>
    <w:rsid w:val="0076644B"/>
    <w:rsid w:val="00770E0D"/>
    <w:rsid w:val="00772285"/>
    <w:rsid w:val="00773B29"/>
    <w:rsid w:val="00773D5B"/>
    <w:rsid w:val="0078009F"/>
    <w:rsid w:val="0078088F"/>
    <w:rsid w:val="007936BD"/>
    <w:rsid w:val="007948BA"/>
    <w:rsid w:val="00794AE7"/>
    <w:rsid w:val="007960D8"/>
    <w:rsid w:val="007963A1"/>
    <w:rsid w:val="0079678F"/>
    <w:rsid w:val="00796E62"/>
    <w:rsid w:val="007A0E64"/>
    <w:rsid w:val="007A21A7"/>
    <w:rsid w:val="007A25EF"/>
    <w:rsid w:val="007A3825"/>
    <w:rsid w:val="007A3E34"/>
    <w:rsid w:val="007A4164"/>
    <w:rsid w:val="007A507E"/>
    <w:rsid w:val="007A7E2D"/>
    <w:rsid w:val="007B0361"/>
    <w:rsid w:val="007B7E26"/>
    <w:rsid w:val="007C0CD7"/>
    <w:rsid w:val="007C120D"/>
    <w:rsid w:val="007C513E"/>
    <w:rsid w:val="007D014C"/>
    <w:rsid w:val="007D029D"/>
    <w:rsid w:val="007D2335"/>
    <w:rsid w:val="007D7600"/>
    <w:rsid w:val="007E2552"/>
    <w:rsid w:val="007E2EA1"/>
    <w:rsid w:val="007E68E9"/>
    <w:rsid w:val="007E6C93"/>
    <w:rsid w:val="007F1D63"/>
    <w:rsid w:val="007F4DCC"/>
    <w:rsid w:val="008002DA"/>
    <w:rsid w:val="00800352"/>
    <w:rsid w:val="008016DC"/>
    <w:rsid w:val="0080461A"/>
    <w:rsid w:val="0080677C"/>
    <w:rsid w:val="008073B7"/>
    <w:rsid w:val="0081278C"/>
    <w:rsid w:val="008154DC"/>
    <w:rsid w:val="00816816"/>
    <w:rsid w:val="00817BFF"/>
    <w:rsid w:val="00824D49"/>
    <w:rsid w:val="00825125"/>
    <w:rsid w:val="008260E9"/>
    <w:rsid w:val="008271D6"/>
    <w:rsid w:val="00831794"/>
    <w:rsid w:val="00842401"/>
    <w:rsid w:val="00845644"/>
    <w:rsid w:val="008502D9"/>
    <w:rsid w:val="00850520"/>
    <w:rsid w:val="00850E51"/>
    <w:rsid w:val="008533F8"/>
    <w:rsid w:val="00854038"/>
    <w:rsid w:val="008567BC"/>
    <w:rsid w:val="00857BE7"/>
    <w:rsid w:val="0086068B"/>
    <w:rsid w:val="00863EB8"/>
    <w:rsid w:val="00866260"/>
    <w:rsid w:val="00870A3C"/>
    <w:rsid w:val="008711FC"/>
    <w:rsid w:val="00874B7A"/>
    <w:rsid w:val="008759CF"/>
    <w:rsid w:val="008802E8"/>
    <w:rsid w:val="008845C2"/>
    <w:rsid w:val="00885B52"/>
    <w:rsid w:val="008930FE"/>
    <w:rsid w:val="008A46A2"/>
    <w:rsid w:val="008A65B7"/>
    <w:rsid w:val="008A65CB"/>
    <w:rsid w:val="008A6D59"/>
    <w:rsid w:val="008A7576"/>
    <w:rsid w:val="008B24B7"/>
    <w:rsid w:val="008B340F"/>
    <w:rsid w:val="008C2659"/>
    <w:rsid w:val="008C37D2"/>
    <w:rsid w:val="008C7A17"/>
    <w:rsid w:val="008D12F2"/>
    <w:rsid w:val="008D6FE1"/>
    <w:rsid w:val="008D758B"/>
    <w:rsid w:val="008E05FB"/>
    <w:rsid w:val="008E2C55"/>
    <w:rsid w:val="008E322D"/>
    <w:rsid w:val="008E35A9"/>
    <w:rsid w:val="008F03B5"/>
    <w:rsid w:val="008F36F9"/>
    <w:rsid w:val="008F799D"/>
    <w:rsid w:val="00900174"/>
    <w:rsid w:val="009007B2"/>
    <w:rsid w:val="00900B8F"/>
    <w:rsid w:val="0090600D"/>
    <w:rsid w:val="009061E8"/>
    <w:rsid w:val="009061F6"/>
    <w:rsid w:val="00906621"/>
    <w:rsid w:val="009068F2"/>
    <w:rsid w:val="00906A11"/>
    <w:rsid w:val="0090786F"/>
    <w:rsid w:val="00910BC1"/>
    <w:rsid w:val="00912669"/>
    <w:rsid w:val="009138E4"/>
    <w:rsid w:val="0092140A"/>
    <w:rsid w:val="00922484"/>
    <w:rsid w:val="00925460"/>
    <w:rsid w:val="009256C3"/>
    <w:rsid w:val="009272A5"/>
    <w:rsid w:val="009276E9"/>
    <w:rsid w:val="00927A2E"/>
    <w:rsid w:val="00930831"/>
    <w:rsid w:val="00930A15"/>
    <w:rsid w:val="009323A5"/>
    <w:rsid w:val="009337C9"/>
    <w:rsid w:val="00937D2C"/>
    <w:rsid w:val="00941CA4"/>
    <w:rsid w:val="00944073"/>
    <w:rsid w:val="00945F67"/>
    <w:rsid w:val="00951CB6"/>
    <w:rsid w:val="009528C3"/>
    <w:rsid w:val="00952B7E"/>
    <w:rsid w:val="00953C0F"/>
    <w:rsid w:val="00953DF9"/>
    <w:rsid w:val="00954180"/>
    <w:rsid w:val="00955633"/>
    <w:rsid w:val="009566D9"/>
    <w:rsid w:val="00970E56"/>
    <w:rsid w:val="0097470F"/>
    <w:rsid w:val="00982E5F"/>
    <w:rsid w:val="00987DF5"/>
    <w:rsid w:val="00992DD4"/>
    <w:rsid w:val="009947CC"/>
    <w:rsid w:val="0099561F"/>
    <w:rsid w:val="009A481F"/>
    <w:rsid w:val="009A612A"/>
    <w:rsid w:val="009B3B61"/>
    <w:rsid w:val="009B4650"/>
    <w:rsid w:val="009B5014"/>
    <w:rsid w:val="009B5469"/>
    <w:rsid w:val="009B730F"/>
    <w:rsid w:val="009C17E3"/>
    <w:rsid w:val="009C57C2"/>
    <w:rsid w:val="009D0C97"/>
    <w:rsid w:val="009D2A11"/>
    <w:rsid w:val="009D7B03"/>
    <w:rsid w:val="009E5429"/>
    <w:rsid w:val="009E7F04"/>
    <w:rsid w:val="009F2F51"/>
    <w:rsid w:val="009F6C97"/>
    <w:rsid w:val="009F789C"/>
    <w:rsid w:val="00A00F22"/>
    <w:rsid w:val="00A04862"/>
    <w:rsid w:val="00A058C3"/>
    <w:rsid w:val="00A05F32"/>
    <w:rsid w:val="00A072EF"/>
    <w:rsid w:val="00A1219A"/>
    <w:rsid w:val="00A147FB"/>
    <w:rsid w:val="00A2173C"/>
    <w:rsid w:val="00A227B2"/>
    <w:rsid w:val="00A230B9"/>
    <w:rsid w:val="00A254F4"/>
    <w:rsid w:val="00A26DEB"/>
    <w:rsid w:val="00A3189F"/>
    <w:rsid w:val="00A32A7E"/>
    <w:rsid w:val="00A34006"/>
    <w:rsid w:val="00A3447B"/>
    <w:rsid w:val="00A35CD7"/>
    <w:rsid w:val="00A3762F"/>
    <w:rsid w:val="00A403D2"/>
    <w:rsid w:val="00A41486"/>
    <w:rsid w:val="00A472AD"/>
    <w:rsid w:val="00A517F3"/>
    <w:rsid w:val="00A56DAD"/>
    <w:rsid w:val="00A56F9B"/>
    <w:rsid w:val="00A6098F"/>
    <w:rsid w:val="00A616D8"/>
    <w:rsid w:val="00A6288F"/>
    <w:rsid w:val="00A65C33"/>
    <w:rsid w:val="00A7171E"/>
    <w:rsid w:val="00A8120E"/>
    <w:rsid w:val="00A821FD"/>
    <w:rsid w:val="00A832EC"/>
    <w:rsid w:val="00A85C4F"/>
    <w:rsid w:val="00A8665A"/>
    <w:rsid w:val="00A86915"/>
    <w:rsid w:val="00A92025"/>
    <w:rsid w:val="00A928B8"/>
    <w:rsid w:val="00A9388C"/>
    <w:rsid w:val="00A948A0"/>
    <w:rsid w:val="00A948A3"/>
    <w:rsid w:val="00A9531C"/>
    <w:rsid w:val="00A974B1"/>
    <w:rsid w:val="00AA468D"/>
    <w:rsid w:val="00AB092D"/>
    <w:rsid w:val="00AB35FB"/>
    <w:rsid w:val="00AB3B7E"/>
    <w:rsid w:val="00AC0757"/>
    <w:rsid w:val="00AC20DB"/>
    <w:rsid w:val="00AC31A3"/>
    <w:rsid w:val="00AC3566"/>
    <w:rsid w:val="00AC5745"/>
    <w:rsid w:val="00AC645D"/>
    <w:rsid w:val="00AE0A4F"/>
    <w:rsid w:val="00AE0EA2"/>
    <w:rsid w:val="00AE35F0"/>
    <w:rsid w:val="00AE3C67"/>
    <w:rsid w:val="00AE6602"/>
    <w:rsid w:val="00AE6A30"/>
    <w:rsid w:val="00AE7B98"/>
    <w:rsid w:val="00AF4A17"/>
    <w:rsid w:val="00AF50D9"/>
    <w:rsid w:val="00AF59A2"/>
    <w:rsid w:val="00B0211D"/>
    <w:rsid w:val="00B03F96"/>
    <w:rsid w:val="00B05A8D"/>
    <w:rsid w:val="00B062A9"/>
    <w:rsid w:val="00B0785A"/>
    <w:rsid w:val="00B10A6C"/>
    <w:rsid w:val="00B156CF"/>
    <w:rsid w:val="00B15937"/>
    <w:rsid w:val="00B22F68"/>
    <w:rsid w:val="00B24CB7"/>
    <w:rsid w:val="00B26771"/>
    <w:rsid w:val="00B2741D"/>
    <w:rsid w:val="00B3092A"/>
    <w:rsid w:val="00B30C65"/>
    <w:rsid w:val="00B32D73"/>
    <w:rsid w:val="00B33AC5"/>
    <w:rsid w:val="00B34485"/>
    <w:rsid w:val="00B34D6F"/>
    <w:rsid w:val="00B36292"/>
    <w:rsid w:val="00B37D59"/>
    <w:rsid w:val="00B44155"/>
    <w:rsid w:val="00B50786"/>
    <w:rsid w:val="00B52239"/>
    <w:rsid w:val="00B52738"/>
    <w:rsid w:val="00B53189"/>
    <w:rsid w:val="00B5340F"/>
    <w:rsid w:val="00B54DD8"/>
    <w:rsid w:val="00B63E82"/>
    <w:rsid w:val="00B645D5"/>
    <w:rsid w:val="00B64ABB"/>
    <w:rsid w:val="00B65B01"/>
    <w:rsid w:val="00B66EB5"/>
    <w:rsid w:val="00B66F0D"/>
    <w:rsid w:val="00B70E8C"/>
    <w:rsid w:val="00B713C3"/>
    <w:rsid w:val="00B7289C"/>
    <w:rsid w:val="00B75101"/>
    <w:rsid w:val="00B805A4"/>
    <w:rsid w:val="00B86074"/>
    <w:rsid w:val="00B87F06"/>
    <w:rsid w:val="00B90D8A"/>
    <w:rsid w:val="00B95495"/>
    <w:rsid w:val="00B95B60"/>
    <w:rsid w:val="00BA103F"/>
    <w:rsid w:val="00BA175E"/>
    <w:rsid w:val="00BA2BE4"/>
    <w:rsid w:val="00BA2EC9"/>
    <w:rsid w:val="00BA6958"/>
    <w:rsid w:val="00BB1757"/>
    <w:rsid w:val="00BB1906"/>
    <w:rsid w:val="00BB4173"/>
    <w:rsid w:val="00BB4D2F"/>
    <w:rsid w:val="00BC2020"/>
    <w:rsid w:val="00BC2BF0"/>
    <w:rsid w:val="00BC4F04"/>
    <w:rsid w:val="00BD197D"/>
    <w:rsid w:val="00BD5857"/>
    <w:rsid w:val="00BD5B99"/>
    <w:rsid w:val="00BD600B"/>
    <w:rsid w:val="00BE0315"/>
    <w:rsid w:val="00BE4EE0"/>
    <w:rsid w:val="00BE71AD"/>
    <w:rsid w:val="00BE7602"/>
    <w:rsid w:val="00BE7A38"/>
    <w:rsid w:val="00BF1EE4"/>
    <w:rsid w:val="00BF55D4"/>
    <w:rsid w:val="00C01102"/>
    <w:rsid w:val="00C03D69"/>
    <w:rsid w:val="00C0751F"/>
    <w:rsid w:val="00C1067B"/>
    <w:rsid w:val="00C10937"/>
    <w:rsid w:val="00C210A6"/>
    <w:rsid w:val="00C21D5D"/>
    <w:rsid w:val="00C21DD4"/>
    <w:rsid w:val="00C23D06"/>
    <w:rsid w:val="00C24491"/>
    <w:rsid w:val="00C260A0"/>
    <w:rsid w:val="00C26B2F"/>
    <w:rsid w:val="00C332A7"/>
    <w:rsid w:val="00C33AD8"/>
    <w:rsid w:val="00C34E0F"/>
    <w:rsid w:val="00C34F11"/>
    <w:rsid w:val="00C3540B"/>
    <w:rsid w:val="00C36E82"/>
    <w:rsid w:val="00C36FF6"/>
    <w:rsid w:val="00C37049"/>
    <w:rsid w:val="00C37133"/>
    <w:rsid w:val="00C37191"/>
    <w:rsid w:val="00C37552"/>
    <w:rsid w:val="00C37746"/>
    <w:rsid w:val="00C42C9C"/>
    <w:rsid w:val="00C453E4"/>
    <w:rsid w:val="00C4558F"/>
    <w:rsid w:val="00C45AFD"/>
    <w:rsid w:val="00C4627F"/>
    <w:rsid w:val="00C46961"/>
    <w:rsid w:val="00C477CE"/>
    <w:rsid w:val="00C47D1B"/>
    <w:rsid w:val="00C51BBA"/>
    <w:rsid w:val="00C52231"/>
    <w:rsid w:val="00C57628"/>
    <w:rsid w:val="00C6606F"/>
    <w:rsid w:val="00C6731A"/>
    <w:rsid w:val="00C81B41"/>
    <w:rsid w:val="00C8435C"/>
    <w:rsid w:val="00C86CAF"/>
    <w:rsid w:val="00C870EC"/>
    <w:rsid w:val="00C925F6"/>
    <w:rsid w:val="00C93634"/>
    <w:rsid w:val="00C953F2"/>
    <w:rsid w:val="00C9681E"/>
    <w:rsid w:val="00CA24DC"/>
    <w:rsid w:val="00CA263A"/>
    <w:rsid w:val="00CA2EE9"/>
    <w:rsid w:val="00CA32EC"/>
    <w:rsid w:val="00CB010F"/>
    <w:rsid w:val="00CB1C36"/>
    <w:rsid w:val="00CB5AC4"/>
    <w:rsid w:val="00CB6CB6"/>
    <w:rsid w:val="00CB6CF7"/>
    <w:rsid w:val="00CC31FA"/>
    <w:rsid w:val="00CC34FB"/>
    <w:rsid w:val="00CC55EE"/>
    <w:rsid w:val="00CC6484"/>
    <w:rsid w:val="00CC7556"/>
    <w:rsid w:val="00CD0B1F"/>
    <w:rsid w:val="00CD3679"/>
    <w:rsid w:val="00CD3E96"/>
    <w:rsid w:val="00CD7036"/>
    <w:rsid w:val="00CE20E3"/>
    <w:rsid w:val="00CE2322"/>
    <w:rsid w:val="00CE3FEF"/>
    <w:rsid w:val="00CE4385"/>
    <w:rsid w:val="00CE63A3"/>
    <w:rsid w:val="00CE650B"/>
    <w:rsid w:val="00CF079F"/>
    <w:rsid w:val="00CF1CE6"/>
    <w:rsid w:val="00CF3112"/>
    <w:rsid w:val="00CF799F"/>
    <w:rsid w:val="00D01C45"/>
    <w:rsid w:val="00D0387B"/>
    <w:rsid w:val="00D0503E"/>
    <w:rsid w:val="00D17F22"/>
    <w:rsid w:val="00D27FA0"/>
    <w:rsid w:val="00D31176"/>
    <w:rsid w:val="00D34D91"/>
    <w:rsid w:val="00D36336"/>
    <w:rsid w:val="00D369C0"/>
    <w:rsid w:val="00D375C3"/>
    <w:rsid w:val="00D4081B"/>
    <w:rsid w:val="00D441B9"/>
    <w:rsid w:val="00D45357"/>
    <w:rsid w:val="00D4553F"/>
    <w:rsid w:val="00D456BE"/>
    <w:rsid w:val="00D468D7"/>
    <w:rsid w:val="00D52047"/>
    <w:rsid w:val="00D5390C"/>
    <w:rsid w:val="00D550AF"/>
    <w:rsid w:val="00D5519D"/>
    <w:rsid w:val="00D569B5"/>
    <w:rsid w:val="00D56D03"/>
    <w:rsid w:val="00D60B2E"/>
    <w:rsid w:val="00D61629"/>
    <w:rsid w:val="00D65C0E"/>
    <w:rsid w:val="00D70732"/>
    <w:rsid w:val="00D71078"/>
    <w:rsid w:val="00D72397"/>
    <w:rsid w:val="00D74FBF"/>
    <w:rsid w:val="00D75B87"/>
    <w:rsid w:val="00D81489"/>
    <w:rsid w:val="00D832BF"/>
    <w:rsid w:val="00D85921"/>
    <w:rsid w:val="00D903C8"/>
    <w:rsid w:val="00D93CFC"/>
    <w:rsid w:val="00D960C2"/>
    <w:rsid w:val="00DA0DD3"/>
    <w:rsid w:val="00DA56A6"/>
    <w:rsid w:val="00DA60FD"/>
    <w:rsid w:val="00DB2B35"/>
    <w:rsid w:val="00DB4868"/>
    <w:rsid w:val="00DC6AE3"/>
    <w:rsid w:val="00DD0ED4"/>
    <w:rsid w:val="00DD2B69"/>
    <w:rsid w:val="00DD3BBD"/>
    <w:rsid w:val="00DD6879"/>
    <w:rsid w:val="00DE0616"/>
    <w:rsid w:val="00DE1CDA"/>
    <w:rsid w:val="00DE2B68"/>
    <w:rsid w:val="00DE41C9"/>
    <w:rsid w:val="00DE5270"/>
    <w:rsid w:val="00DF02D4"/>
    <w:rsid w:val="00DF0DC8"/>
    <w:rsid w:val="00DF12C6"/>
    <w:rsid w:val="00DF4043"/>
    <w:rsid w:val="00DF670F"/>
    <w:rsid w:val="00E063E2"/>
    <w:rsid w:val="00E10334"/>
    <w:rsid w:val="00E128B7"/>
    <w:rsid w:val="00E148A0"/>
    <w:rsid w:val="00E15CDF"/>
    <w:rsid w:val="00E24BBA"/>
    <w:rsid w:val="00E24D5C"/>
    <w:rsid w:val="00E30872"/>
    <w:rsid w:val="00E30DD5"/>
    <w:rsid w:val="00E31411"/>
    <w:rsid w:val="00E323C0"/>
    <w:rsid w:val="00E356C4"/>
    <w:rsid w:val="00E36EFC"/>
    <w:rsid w:val="00E40103"/>
    <w:rsid w:val="00E41175"/>
    <w:rsid w:val="00E42B4A"/>
    <w:rsid w:val="00E4351B"/>
    <w:rsid w:val="00E45490"/>
    <w:rsid w:val="00E45FDF"/>
    <w:rsid w:val="00E549C4"/>
    <w:rsid w:val="00E54D3A"/>
    <w:rsid w:val="00E55041"/>
    <w:rsid w:val="00E57508"/>
    <w:rsid w:val="00E62DCE"/>
    <w:rsid w:val="00E63051"/>
    <w:rsid w:val="00E6386A"/>
    <w:rsid w:val="00E65645"/>
    <w:rsid w:val="00E65EAB"/>
    <w:rsid w:val="00E661FF"/>
    <w:rsid w:val="00E6714A"/>
    <w:rsid w:val="00E67CE5"/>
    <w:rsid w:val="00E812EF"/>
    <w:rsid w:val="00E823EF"/>
    <w:rsid w:val="00E82F4A"/>
    <w:rsid w:val="00E8420B"/>
    <w:rsid w:val="00E857B2"/>
    <w:rsid w:val="00E85D75"/>
    <w:rsid w:val="00E8634B"/>
    <w:rsid w:val="00E873D2"/>
    <w:rsid w:val="00E87654"/>
    <w:rsid w:val="00E90B5F"/>
    <w:rsid w:val="00E9111E"/>
    <w:rsid w:val="00E92843"/>
    <w:rsid w:val="00E9408F"/>
    <w:rsid w:val="00E95A33"/>
    <w:rsid w:val="00EA1777"/>
    <w:rsid w:val="00EA1DF0"/>
    <w:rsid w:val="00EA1F28"/>
    <w:rsid w:val="00EA2BB6"/>
    <w:rsid w:val="00EA771B"/>
    <w:rsid w:val="00EB23E7"/>
    <w:rsid w:val="00EB4914"/>
    <w:rsid w:val="00EC747C"/>
    <w:rsid w:val="00EC797F"/>
    <w:rsid w:val="00ED0ED2"/>
    <w:rsid w:val="00ED5011"/>
    <w:rsid w:val="00ED7939"/>
    <w:rsid w:val="00EE19E6"/>
    <w:rsid w:val="00EE4C17"/>
    <w:rsid w:val="00EE6CC8"/>
    <w:rsid w:val="00EE7D6A"/>
    <w:rsid w:val="00EF66D2"/>
    <w:rsid w:val="00F023FD"/>
    <w:rsid w:val="00F04629"/>
    <w:rsid w:val="00F10C32"/>
    <w:rsid w:val="00F141AE"/>
    <w:rsid w:val="00F168C3"/>
    <w:rsid w:val="00F20DB5"/>
    <w:rsid w:val="00F20E18"/>
    <w:rsid w:val="00F21CF8"/>
    <w:rsid w:val="00F24EB4"/>
    <w:rsid w:val="00F26329"/>
    <w:rsid w:val="00F26456"/>
    <w:rsid w:val="00F306E7"/>
    <w:rsid w:val="00F3226A"/>
    <w:rsid w:val="00F355DF"/>
    <w:rsid w:val="00F36142"/>
    <w:rsid w:val="00F375D4"/>
    <w:rsid w:val="00F4008A"/>
    <w:rsid w:val="00F42E37"/>
    <w:rsid w:val="00F437B8"/>
    <w:rsid w:val="00F50D83"/>
    <w:rsid w:val="00F5456A"/>
    <w:rsid w:val="00F55CBB"/>
    <w:rsid w:val="00F56C63"/>
    <w:rsid w:val="00F56CFB"/>
    <w:rsid w:val="00F67A6A"/>
    <w:rsid w:val="00F762AC"/>
    <w:rsid w:val="00F77C29"/>
    <w:rsid w:val="00F82654"/>
    <w:rsid w:val="00F8536B"/>
    <w:rsid w:val="00F85E42"/>
    <w:rsid w:val="00F87043"/>
    <w:rsid w:val="00F87902"/>
    <w:rsid w:val="00F95080"/>
    <w:rsid w:val="00F96012"/>
    <w:rsid w:val="00F96BEC"/>
    <w:rsid w:val="00FA0759"/>
    <w:rsid w:val="00FA38D2"/>
    <w:rsid w:val="00FA3B2F"/>
    <w:rsid w:val="00FA3DDB"/>
    <w:rsid w:val="00FB087B"/>
    <w:rsid w:val="00FB39E8"/>
    <w:rsid w:val="00FB6325"/>
    <w:rsid w:val="00FB6337"/>
    <w:rsid w:val="00FC0FC5"/>
    <w:rsid w:val="00FC2204"/>
    <w:rsid w:val="00FC2BB2"/>
    <w:rsid w:val="00FC6108"/>
    <w:rsid w:val="00FC7C31"/>
    <w:rsid w:val="00FD067F"/>
    <w:rsid w:val="00FD0D32"/>
    <w:rsid w:val="00FD42F1"/>
    <w:rsid w:val="00FD780E"/>
    <w:rsid w:val="00FD7F97"/>
    <w:rsid w:val="00FE2FD8"/>
    <w:rsid w:val="00FF1B5D"/>
    <w:rsid w:val="00FF1F51"/>
    <w:rsid w:val="00FF28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5D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91"/>
    <w:pPr>
      <w:overflowPunct w:val="0"/>
      <w:autoSpaceDE w:val="0"/>
      <w:autoSpaceDN w:val="0"/>
      <w:adjustRightInd w:val="0"/>
      <w:textAlignment w:val="baseline"/>
    </w:pPr>
    <w:rPr>
      <w:noProof/>
      <w:sz w:val="24"/>
    </w:rPr>
  </w:style>
  <w:style w:type="paragraph" w:styleId="Heading1">
    <w:name w:val="heading 1"/>
    <w:basedOn w:val="Normal"/>
    <w:next w:val="Normal"/>
    <w:qFormat/>
    <w:rsid w:val="00C03D69"/>
    <w:pPr>
      <w:keepNext/>
      <w:jc w:val="center"/>
      <w:outlineLvl w:val="0"/>
    </w:pPr>
    <w:rPr>
      <w:color w:val="000000"/>
      <w:u w:val="single"/>
    </w:rPr>
  </w:style>
  <w:style w:type="paragraph" w:styleId="Heading2">
    <w:name w:val="heading 2"/>
    <w:basedOn w:val="Normal"/>
    <w:next w:val="Normal"/>
    <w:qFormat/>
    <w:rsid w:val="00C03D69"/>
    <w:pPr>
      <w:keepNext/>
      <w:jc w:val="center"/>
      <w:outlineLvl w:val="1"/>
    </w:pPr>
    <w:rPr>
      <w:sz w:val="28"/>
    </w:rPr>
  </w:style>
  <w:style w:type="paragraph" w:styleId="Heading3">
    <w:name w:val="heading 3"/>
    <w:basedOn w:val="Normal"/>
    <w:next w:val="Normal"/>
    <w:link w:val="Heading3Char"/>
    <w:qFormat/>
    <w:rsid w:val="000C52A8"/>
    <w:pPr>
      <w:keepNext/>
      <w:numPr>
        <w:numId w:val="2"/>
      </w:numPr>
      <w:spacing w:before="240" w:after="120"/>
      <w:outlineLvl w:val="2"/>
    </w:pPr>
    <w:rPr>
      <w:b/>
      <w:color w:val="0000FF"/>
      <w:u w:val="single"/>
    </w:rPr>
  </w:style>
  <w:style w:type="paragraph" w:styleId="Heading4">
    <w:name w:val="heading 4"/>
    <w:basedOn w:val="Normal"/>
    <w:next w:val="Normal"/>
    <w:link w:val="Heading4Char"/>
    <w:qFormat/>
    <w:rsid w:val="00C03D69"/>
    <w:pPr>
      <w:keepNext/>
      <w:suppressAutoHyphens/>
      <w:ind w:left="5040" w:firstLine="720"/>
      <w:outlineLvl w:val="3"/>
    </w:pPr>
    <w:rPr>
      <w:b/>
      <w:bCs/>
      <w:szCs w:val="24"/>
    </w:rPr>
  </w:style>
  <w:style w:type="paragraph" w:styleId="Heading5">
    <w:name w:val="heading 5"/>
    <w:basedOn w:val="Normal"/>
    <w:next w:val="Normal"/>
    <w:qFormat/>
    <w:rsid w:val="00C03D69"/>
    <w:pPr>
      <w:keepNext/>
      <w:suppressAutoHyphens/>
      <w:ind w:left="5040" w:firstLine="720"/>
      <w:outlineLvl w:val="4"/>
    </w:pPr>
    <w:rPr>
      <w:b/>
      <w:bCs/>
      <w:color w:val="000000"/>
    </w:rPr>
  </w:style>
  <w:style w:type="paragraph" w:styleId="Heading6">
    <w:name w:val="heading 6"/>
    <w:basedOn w:val="Normal"/>
    <w:next w:val="Normal"/>
    <w:qFormat/>
    <w:rsid w:val="00C03D69"/>
    <w:pPr>
      <w:keepNext/>
      <w:suppressAutoHyphens/>
      <w:ind w:left="5040" w:firstLine="720"/>
      <w:outlineLvl w:val="5"/>
    </w:pPr>
    <w:rPr>
      <w:rFonts w:ascii="Arial" w:hAnsi="Arial"/>
      <w:b/>
      <w:bCs/>
      <w:sz w:val="22"/>
    </w:rPr>
  </w:style>
  <w:style w:type="paragraph" w:styleId="Heading7">
    <w:name w:val="heading 7"/>
    <w:basedOn w:val="Normal"/>
    <w:next w:val="Normal"/>
    <w:qFormat/>
    <w:rsid w:val="00C03D69"/>
    <w:pPr>
      <w:keepNext/>
      <w:ind w:left="5760"/>
      <w:outlineLvl w:val="6"/>
    </w:pPr>
    <w:rPr>
      <w:rFonts w:ascii="Arial" w:hAnsi="Arial"/>
      <w:b/>
      <w:bCs/>
      <w:sz w:val="22"/>
    </w:rPr>
  </w:style>
  <w:style w:type="paragraph" w:styleId="Heading8">
    <w:name w:val="heading 8"/>
    <w:basedOn w:val="Normal"/>
    <w:next w:val="Normal"/>
    <w:qFormat/>
    <w:rsid w:val="00C03D69"/>
    <w:pPr>
      <w:keepNext/>
      <w:ind w:left="57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3D69"/>
    <w:pPr>
      <w:tabs>
        <w:tab w:val="left" w:pos="-720"/>
      </w:tabs>
      <w:suppressAutoHyphens/>
      <w:jc w:val="both"/>
    </w:pPr>
  </w:style>
  <w:style w:type="paragraph" w:customStyle="1" w:styleId="FrontHeading">
    <w:name w:val="Front Heading"/>
    <w:basedOn w:val="Heading3"/>
    <w:rsid w:val="00C03D69"/>
    <w:pPr>
      <w:suppressAutoHyphens/>
      <w:spacing w:before="360"/>
    </w:pPr>
    <w:rPr>
      <w:spacing w:val="-3"/>
    </w:rPr>
  </w:style>
  <w:style w:type="paragraph" w:customStyle="1" w:styleId="ItemHeading">
    <w:name w:val="Item Heading"/>
    <w:basedOn w:val="Normal"/>
    <w:rsid w:val="00C03D69"/>
    <w:pPr>
      <w:keepNext/>
      <w:numPr>
        <w:numId w:val="1"/>
      </w:numPr>
      <w:tabs>
        <w:tab w:val="left" w:pos="-720"/>
      </w:tabs>
      <w:suppressAutoHyphens/>
      <w:spacing w:before="360" w:after="120"/>
    </w:pPr>
    <w:rPr>
      <w:color w:val="0000FF"/>
      <w:spacing w:val="-3"/>
      <w:u w:val="single"/>
    </w:rPr>
  </w:style>
  <w:style w:type="paragraph" w:customStyle="1" w:styleId="List-FirstMiddle">
    <w:name w:val="List - First/Middle"/>
    <w:basedOn w:val="Normal"/>
    <w:uiPriority w:val="99"/>
    <w:rsid w:val="00C03D69"/>
    <w:pPr>
      <w:numPr>
        <w:numId w:val="3"/>
      </w:numPr>
      <w:suppressAutoHyphens/>
    </w:pPr>
  </w:style>
  <w:style w:type="paragraph" w:customStyle="1" w:styleId="Style1">
    <w:name w:val="Style1"/>
    <w:basedOn w:val="Normal"/>
    <w:rsid w:val="00C03D69"/>
    <w:pPr>
      <w:suppressAutoHyphens/>
      <w:spacing w:after="120"/>
    </w:pPr>
  </w:style>
  <w:style w:type="paragraph" w:styleId="EndnoteText">
    <w:name w:val="endnote text"/>
    <w:basedOn w:val="Normal"/>
    <w:semiHidden/>
    <w:rsid w:val="00C03D69"/>
    <w:pPr>
      <w:tabs>
        <w:tab w:val="left" w:pos="-720"/>
      </w:tabs>
      <w:suppressAutoHyphens/>
    </w:pPr>
    <w:rPr>
      <w:rFonts w:ascii="Courier" w:hAnsi="Courier"/>
    </w:rPr>
  </w:style>
  <w:style w:type="character" w:styleId="Hyperlink">
    <w:name w:val="Hyperlink"/>
    <w:semiHidden/>
    <w:rsid w:val="00C03D69"/>
    <w:rPr>
      <w:color w:val="0000FF"/>
      <w:u w:val="single"/>
    </w:rPr>
  </w:style>
  <w:style w:type="character" w:styleId="FollowedHyperlink">
    <w:name w:val="FollowedHyperlink"/>
    <w:semiHidden/>
    <w:rsid w:val="00C03D69"/>
    <w:rPr>
      <w:color w:val="800080"/>
      <w:u w:val="single"/>
    </w:rPr>
  </w:style>
  <w:style w:type="paragraph" w:styleId="BodyText2">
    <w:name w:val="Body Text 2"/>
    <w:basedOn w:val="Normal"/>
    <w:semiHidden/>
    <w:rsid w:val="00C03D69"/>
    <w:pPr>
      <w:keepNext/>
      <w:spacing w:before="360" w:after="120"/>
    </w:pPr>
    <w:rPr>
      <w:rFonts w:ascii="Courier New" w:hAnsi="Courier New" w:cs="Courier New"/>
      <w:sz w:val="20"/>
    </w:rPr>
  </w:style>
  <w:style w:type="paragraph" w:styleId="PlainText">
    <w:name w:val="Plain Text"/>
    <w:basedOn w:val="Normal"/>
    <w:semiHidden/>
    <w:rsid w:val="00C03D69"/>
    <w:pPr>
      <w:overflowPunct/>
      <w:autoSpaceDE/>
      <w:autoSpaceDN/>
      <w:adjustRightInd/>
      <w:textAlignment w:val="auto"/>
    </w:pPr>
    <w:rPr>
      <w:rFonts w:ascii="Courier New" w:hAnsi="Courier New" w:cs="Courier New"/>
      <w:sz w:val="20"/>
    </w:rPr>
  </w:style>
  <w:style w:type="paragraph" w:styleId="BalloonText">
    <w:name w:val="Balloon Text"/>
    <w:basedOn w:val="Normal"/>
    <w:semiHidden/>
    <w:rsid w:val="00C03D69"/>
    <w:rPr>
      <w:rFonts w:ascii="Tahoma" w:hAnsi="Tahoma" w:cs="Tahoma"/>
      <w:sz w:val="16"/>
      <w:szCs w:val="16"/>
    </w:rPr>
  </w:style>
  <w:style w:type="paragraph" w:styleId="Header">
    <w:name w:val="header"/>
    <w:basedOn w:val="Normal"/>
    <w:link w:val="HeaderChar"/>
    <w:uiPriority w:val="99"/>
    <w:rsid w:val="00C03D69"/>
    <w:pPr>
      <w:tabs>
        <w:tab w:val="center" w:pos="4320"/>
        <w:tab w:val="right" w:pos="8640"/>
      </w:tabs>
    </w:pPr>
  </w:style>
  <w:style w:type="paragraph" w:styleId="Footer">
    <w:name w:val="footer"/>
    <w:basedOn w:val="Normal"/>
    <w:link w:val="FooterChar"/>
    <w:uiPriority w:val="99"/>
    <w:semiHidden/>
    <w:rsid w:val="00C03D69"/>
    <w:pPr>
      <w:tabs>
        <w:tab w:val="center" w:pos="4320"/>
        <w:tab w:val="right" w:pos="8640"/>
      </w:tabs>
    </w:pPr>
  </w:style>
  <w:style w:type="paragraph" w:styleId="HTMLPreformatted">
    <w:name w:val="HTML Preformatted"/>
    <w:basedOn w:val="Normal"/>
    <w:semiHidden/>
    <w:rsid w:val="00C03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BodyTextIndent">
    <w:name w:val="Body Text Indent"/>
    <w:basedOn w:val="Normal"/>
    <w:semiHidden/>
    <w:rsid w:val="00C03D69"/>
    <w:pPr>
      <w:suppressAutoHyphens/>
      <w:ind w:left="5040" w:firstLine="720"/>
    </w:pPr>
  </w:style>
  <w:style w:type="paragraph" w:styleId="NormalWeb">
    <w:name w:val="Normal (Web)"/>
    <w:basedOn w:val="Normal"/>
    <w:semiHidden/>
    <w:rsid w:val="00C03D6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ListBullet3">
    <w:name w:val="List Bullet 3"/>
    <w:basedOn w:val="Normal"/>
    <w:semiHidden/>
    <w:rsid w:val="00C03D69"/>
    <w:pPr>
      <w:numPr>
        <w:numId w:val="7"/>
      </w:numPr>
      <w:overflowPunct/>
      <w:autoSpaceDE/>
      <w:autoSpaceDN/>
      <w:adjustRightInd/>
      <w:textAlignment w:val="auto"/>
    </w:pPr>
    <w:rPr>
      <w:rFonts w:ascii="Arial" w:hAnsi="Arial"/>
      <w:sz w:val="22"/>
      <w:szCs w:val="22"/>
    </w:rPr>
  </w:style>
  <w:style w:type="paragraph" w:customStyle="1" w:styleId="ReplyForwardToFromDate">
    <w:name w:val="Reply/Forward To: From: Date:"/>
    <w:basedOn w:val="Normal"/>
    <w:rsid w:val="002047E4"/>
    <w:pPr>
      <w:overflowPunct/>
      <w:autoSpaceDE/>
      <w:autoSpaceDN/>
      <w:adjustRightInd/>
      <w:textAlignment w:val="auto"/>
    </w:pPr>
    <w:rPr>
      <w:rFonts w:ascii="Calibri" w:hAnsi="Calibri"/>
      <w:noProof w:val="0"/>
      <w:sz w:val="22"/>
      <w:szCs w:val="22"/>
    </w:rPr>
  </w:style>
  <w:style w:type="character" w:customStyle="1" w:styleId="FooterChar">
    <w:name w:val="Footer Char"/>
    <w:basedOn w:val="DefaultParagraphFont"/>
    <w:link w:val="Footer"/>
    <w:uiPriority w:val="99"/>
    <w:semiHidden/>
    <w:rsid w:val="00DC6AE3"/>
    <w:rPr>
      <w:noProof/>
      <w:sz w:val="24"/>
    </w:rPr>
  </w:style>
  <w:style w:type="character" w:customStyle="1" w:styleId="Heading4Char">
    <w:name w:val="Heading 4 Char"/>
    <w:basedOn w:val="DefaultParagraphFont"/>
    <w:link w:val="Heading4"/>
    <w:rsid w:val="00B66EB5"/>
    <w:rPr>
      <w:b/>
      <w:bCs/>
      <w:noProof/>
      <w:sz w:val="24"/>
      <w:szCs w:val="24"/>
    </w:rPr>
  </w:style>
  <w:style w:type="paragraph" w:styleId="ListParagraph">
    <w:name w:val="List Paragraph"/>
    <w:basedOn w:val="Normal"/>
    <w:uiPriority w:val="34"/>
    <w:qFormat/>
    <w:rsid w:val="001E3726"/>
    <w:pPr>
      <w:overflowPunct/>
      <w:autoSpaceDE/>
      <w:autoSpaceDN/>
      <w:adjustRightInd/>
      <w:ind w:left="720"/>
      <w:textAlignment w:val="auto"/>
    </w:pPr>
    <w:rPr>
      <w:rFonts w:ascii="Calibri" w:eastAsiaTheme="minorHAnsi" w:hAnsi="Calibri" w:cs="Calibri"/>
      <w:noProof w:val="0"/>
      <w:sz w:val="22"/>
      <w:szCs w:val="22"/>
    </w:rPr>
  </w:style>
  <w:style w:type="character" w:styleId="HTMLTypewriter">
    <w:name w:val="HTML Typewriter"/>
    <w:basedOn w:val="DefaultParagraphFont"/>
    <w:uiPriority w:val="99"/>
    <w:semiHidden/>
    <w:unhideWhenUsed/>
    <w:rsid w:val="006403A4"/>
    <w:rPr>
      <w:rFonts w:ascii="Courier New" w:eastAsiaTheme="minorHAnsi" w:hAnsi="Courier New" w:cs="Courier New" w:hint="default"/>
      <w:sz w:val="20"/>
      <w:szCs w:val="20"/>
    </w:rPr>
  </w:style>
  <w:style w:type="character" w:styleId="PageNumber">
    <w:name w:val="page number"/>
    <w:basedOn w:val="DefaultParagraphFont"/>
    <w:uiPriority w:val="99"/>
    <w:rsid w:val="000D2B6F"/>
    <w:rPr>
      <w:rFonts w:cs="Times New Roman"/>
    </w:rPr>
  </w:style>
  <w:style w:type="character" w:customStyle="1" w:styleId="Heading3Char">
    <w:name w:val="Heading 3 Char"/>
    <w:basedOn w:val="DefaultParagraphFont"/>
    <w:link w:val="Heading3"/>
    <w:rsid w:val="0080461A"/>
    <w:rPr>
      <w:b/>
      <w:noProof/>
      <w:color w:val="0000FF"/>
      <w:sz w:val="24"/>
      <w:u w:val="single"/>
    </w:rPr>
  </w:style>
  <w:style w:type="character" w:customStyle="1" w:styleId="HeaderChar">
    <w:name w:val="Header Char"/>
    <w:basedOn w:val="DefaultParagraphFont"/>
    <w:link w:val="Header"/>
    <w:uiPriority w:val="99"/>
    <w:locked/>
    <w:rsid w:val="00A8120E"/>
    <w:rPr>
      <w:noProof/>
      <w:sz w:val="24"/>
    </w:rPr>
  </w:style>
  <w:style w:type="character" w:customStyle="1" w:styleId="BodyTextChar">
    <w:name w:val="Body Text Char"/>
    <w:basedOn w:val="DefaultParagraphFont"/>
    <w:link w:val="BodyText"/>
    <w:semiHidden/>
    <w:locked/>
    <w:rsid w:val="00155BDD"/>
    <w:rPr>
      <w:noProof/>
      <w:sz w:val="24"/>
    </w:rPr>
  </w:style>
  <w:style w:type="character" w:customStyle="1" w:styleId="UnresolvedMention1">
    <w:name w:val="Unresolved Mention1"/>
    <w:basedOn w:val="DefaultParagraphFont"/>
    <w:uiPriority w:val="99"/>
    <w:semiHidden/>
    <w:unhideWhenUsed/>
    <w:rsid w:val="001B4A31"/>
    <w:rPr>
      <w:color w:val="808080"/>
      <w:shd w:val="clear" w:color="auto" w:fill="E6E6E6"/>
    </w:rPr>
  </w:style>
  <w:style w:type="character" w:styleId="CommentReference">
    <w:name w:val="annotation reference"/>
    <w:basedOn w:val="DefaultParagraphFont"/>
    <w:uiPriority w:val="99"/>
    <w:semiHidden/>
    <w:unhideWhenUsed/>
    <w:rsid w:val="00B87F06"/>
    <w:rPr>
      <w:sz w:val="16"/>
      <w:szCs w:val="16"/>
    </w:rPr>
  </w:style>
  <w:style w:type="paragraph" w:styleId="CommentText">
    <w:name w:val="annotation text"/>
    <w:basedOn w:val="Normal"/>
    <w:link w:val="CommentTextChar"/>
    <w:uiPriority w:val="99"/>
    <w:semiHidden/>
    <w:unhideWhenUsed/>
    <w:rsid w:val="00B87F06"/>
    <w:rPr>
      <w:sz w:val="20"/>
    </w:rPr>
  </w:style>
  <w:style w:type="character" w:customStyle="1" w:styleId="CommentTextChar">
    <w:name w:val="Comment Text Char"/>
    <w:basedOn w:val="DefaultParagraphFont"/>
    <w:link w:val="CommentText"/>
    <w:uiPriority w:val="99"/>
    <w:semiHidden/>
    <w:rsid w:val="00B87F06"/>
    <w:rPr>
      <w:noProof/>
    </w:rPr>
  </w:style>
  <w:style w:type="paragraph" w:styleId="CommentSubject">
    <w:name w:val="annotation subject"/>
    <w:basedOn w:val="CommentText"/>
    <w:next w:val="CommentText"/>
    <w:link w:val="CommentSubjectChar"/>
    <w:uiPriority w:val="99"/>
    <w:semiHidden/>
    <w:unhideWhenUsed/>
    <w:rsid w:val="00B87F06"/>
    <w:rPr>
      <w:b/>
      <w:bCs/>
    </w:rPr>
  </w:style>
  <w:style w:type="character" w:customStyle="1" w:styleId="CommentSubjectChar">
    <w:name w:val="Comment Subject Char"/>
    <w:basedOn w:val="CommentTextChar"/>
    <w:link w:val="CommentSubject"/>
    <w:uiPriority w:val="99"/>
    <w:semiHidden/>
    <w:rsid w:val="00B87F06"/>
    <w:rPr>
      <w:b/>
      <w:bCs/>
      <w:noProof/>
    </w:rPr>
  </w:style>
  <w:style w:type="paragraph" w:styleId="Revision">
    <w:name w:val="Revision"/>
    <w:hidden/>
    <w:uiPriority w:val="99"/>
    <w:semiHidden/>
    <w:rsid w:val="00CC31FA"/>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91"/>
    <w:pPr>
      <w:overflowPunct w:val="0"/>
      <w:autoSpaceDE w:val="0"/>
      <w:autoSpaceDN w:val="0"/>
      <w:adjustRightInd w:val="0"/>
      <w:textAlignment w:val="baseline"/>
    </w:pPr>
    <w:rPr>
      <w:noProof/>
      <w:sz w:val="24"/>
    </w:rPr>
  </w:style>
  <w:style w:type="paragraph" w:styleId="Heading1">
    <w:name w:val="heading 1"/>
    <w:basedOn w:val="Normal"/>
    <w:next w:val="Normal"/>
    <w:qFormat/>
    <w:rsid w:val="00C03D69"/>
    <w:pPr>
      <w:keepNext/>
      <w:jc w:val="center"/>
      <w:outlineLvl w:val="0"/>
    </w:pPr>
    <w:rPr>
      <w:color w:val="000000"/>
      <w:u w:val="single"/>
    </w:rPr>
  </w:style>
  <w:style w:type="paragraph" w:styleId="Heading2">
    <w:name w:val="heading 2"/>
    <w:basedOn w:val="Normal"/>
    <w:next w:val="Normal"/>
    <w:qFormat/>
    <w:rsid w:val="00C03D69"/>
    <w:pPr>
      <w:keepNext/>
      <w:jc w:val="center"/>
      <w:outlineLvl w:val="1"/>
    </w:pPr>
    <w:rPr>
      <w:sz w:val="28"/>
    </w:rPr>
  </w:style>
  <w:style w:type="paragraph" w:styleId="Heading3">
    <w:name w:val="heading 3"/>
    <w:basedOn w:val="Normal"/>
    <w:next w:val="Normal"/>
    <w:link w:val="Heading3Char"/>
    <w:qFormat/>
    <w:rsid w:val="000C52A8"/>
    <w:pPr>
      <w:keepNext/>
      <w:numPr>
        <w:numId w:val="2"/>
      </w:numPr>
      <w:spacing w:before="240" w:after="120"/>
      <w:outlineLvl w:val="2"/>
    </w:pPr>
    <w:rPr>
      <w:b/>
      <w:color w:val="0000FF"/>
      <w:u w:val="single"/>
    </w:rPr>
  </w:style>
  <w:style w:type="paragraph" w:styleId="Heading4">
    <w:name w:val="heading 4"/>
    <w:basedOn w:val="Normal"/>
    <w:next w:val="Normal"/>
    <w:link w:val="Heading4Char"/>
    <w:qFormat/>
    <w:rsid w:val="00C03D69"/>
    <w:pPr>
      <w:keepNext/>
      <w:suppressAutoHyphens/>
      <w:ind w:left="5040" w:firstLine="720"/>
      <w:outlineLvl w:val="3"/>
    </w:pPr>
    <w:rPr>
      <w:b/>
      <w:bCs/>
      <w:szCs w:val="24"/>
    </w:rPr>
  </w:style>
  <w:style w:type="paragraph" w:styleId="Heading5">
    <w:name w:val="heading 5"/>
    <w:basedOn w:val="Normal"/>
    <w:next w:val="Normal"/>
    <w:qFormat/>
    <w:rsid w:val="00C03D69"/>
    <w:pPr>
      <w:keepNext/>
      <w:suppressAutoHyphens/>
      <w:ind w:left="5040" w:firstLine="720"/>
      <w:outlineLvl w:val="4"/>
    </w:pPr>
    <w:rPr>
      <w:b/>
      <w:bCs/>
      <w:color w:val="000000"/>
    </w:rPr>
  </w:style>
  <w:style w:type="paragraph" w:styleId="Heading6">
    <w:name w:val="heading 6"/>
    <w:basedOn w:val="Normal"/>
    <w:next w:val="Normal"/>
    <w:qFormat/>
    <w:rsid w:val="00C03D69"/>
    <w:pPr>
      <w:keepNext/>
      <w:suppressAutoHyphens/>
      <w:ind w:left="5040" w:firstLine="720"/>
      <w:outlineLvl w:val="5"/>
    </w:pPr>
    <w:rPr>
      <w:rFonts w:ascii="Arial" w:hAnsi="Arial"/>
      <w:b/>
      <w:bCs/>
      <w:sz w:val="22"/>
    </w:rPr>
  </w:style>
  <w:style w:type="paragraph" w:styleId="Heading7">
    <w:name w:val="heading 7"/>
    <w:basedOn w:val="Normal"/>
    <w:next w:val="Normal"/>
    <w:qFormat/>
    <w:rsid w:val="00C03D69"/>
    <w:pPr>
      <w:keepNext/>
      <w:ind w:left="5760"/>
      <w:outlineLvl w:val="6"/>
    </w:pPr>
    <w:rPr>
      <w:rFonts w:ascii="Arial" w:hAnsi="Arial"/>
      <w:b/>
      <w:bCs/>
      <w:sz w:val="22"/>
    </w:rPr>
  </w:style>
  <w:style w:type="paragraph" w:styleId="Heading8">
    <w:name w:val="heading 8"/>
    <w:basedOn w:val="Normal"/>
    <w:next w:val="Normal"/>
    <w:qFormat/>
    <w:rsid w:val="00C03D69"/>
    <w:pPr>
      <w:keepNext/>
      <w:ind w:left="57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3D69"/>
    <w:pPr>
      <w:tabs>
        <w:tab w:val="left" w:pos="-720"/>
      </w:tabs>
      <w:suppressAutoHyphens/>
      <w:jc w:val="both"/>
    </w:pPr>
  </w:style>
  <w:style w:type="paragraph" w:customStyle="1" w:styleId="FrontHeading">
    <w:name w:val="Front Heading"/>
    <w:basedOn w:val="Heading3"/>
    <w:rsid w:val="00C03D69"/>
    <w:pPr>
      <w:suppressAutoHyphens/>
      <w:spacing w:before="360"/>
    </w:pPr>
    <w:rPr>
      <w:spacing w:val="-3"/>
    </w:rPr>
  </w:style>
  <w:style w:type="paragraph" w:customStyle="1" w:styleId="ItemHeading">
    <w:name w:val="Item Heading"/>
    <w:basedOn w:val="Normal"/>
    <w:rsid w:val="00C03D69"/>
    <w:pPr>
      <w:keepNext/>
      <w:numPr>
        <w:numId w:val="1"/>
      </w:numPr>
      <w:tabs>
        <w:tab w:val="left" w:pos="-720"/>
      </w:tabs>
      <w:suppressAutoHyphens/>
      <w:spacing w:before="360" w:after="120"/>
    </w:pPr>
    <w:rPr>
      <w:color w:val="0000FF"/>
      <w:spacing w:val="-3"/>
      <w:u w:val="single"/>
    </w:rPr>
  </w:style>
  <w:style w:type="paragraph" w:customStyle="1" w:styleId="List-FirstMiddle">
    <w:name w:val="List - First/Middle"/>
    <w:basedOn w:val="Normal"/>
    <w:uiPriority w:val="99"/>
    <w:rsid w:val="00C03D69"/>
    <w:pPr>
      <w:numPr>
        <w:numId w:val="3"/>
      </w:numPr>
      <w:suppressAutoHyphens/>
    </w:pPr>
  </w:style>
  <w:style w:type="paragraph" w:customStyle="1" w:styleId="Style1">
    <w:name w:val="Style1"/>
    <w:basedOn w:val="Normal"/>
    <w:rsid w:val="00C03D69"/>
    <w:pPr>
      <w:suppressAutoHyphens/>
      <w:spacing w:after="120"/>
    </w:pPr>
  </w:style>
  <w:style w:type="paragraph" w:styleId="EndnoteText">
    <w:name w:val="endnote text"/>
    <w:basedOn w:val="Normal"/>
    <w:semiHidden/>
    <w:rsid w:val="00C03D69"/>
    <w:pPr>
      <w:tabs>
        <w:tab w:val="left" w:pos="-720"/>
      </w:tabs>
      <w:suppressAutoHyphens/>
    </w:pPr>
    <w:rPr>
      <w:rFonts w:ascii="Courier" w:hAnsi="Courier"/>
    </w:rPr>
  </w:style>
  <w:style w:type="character" w:styleId="Hyperlink">
    <w:name w:val="Hyperlink"/>
    <w:semiHidden/>
    <w:rsid w:val="00C03D69"/>
    <w:rPr>
      <w:color w:val="0000FF"/>
      <w:u w:val="single"/>
    </w:rPr>
  </w:style>
  <w:style w:type="character" w:styleId="FollowedHyperlink">
    <w:name w:val="FollowedHyperlink"/>
    <w:semiHidden/>
    <w:rsid w:val="00C03D69"/>
    <w:rPr>
      <w:color w:val="800080"/>
      <w:u w:val="single"/>
    </w:rPr>
  </w:style>
  <w:style w:type="paragraph" w:styleId="BodyText2">
    <w:name w:val="Body Text 2"/>
    <w:basedOn w:val="Normal"/>
    <w:semiHidden/>
    <w:rsid w:val="00C03D69"/>
    <w:pPr>
      <w:keepNext/>
      <w:spacing w:before="360" w:after="120"/>
    </w:pPr>
    <w:rPr>
      <w:rFonts w:ascii="Courier New" w:hAnsi="Courier New" w:cs="Courier New"/>
      <w:sz w:val="20"/>
    </w:rPr>
  </w:style>
  <w:style w:type="paragraph" w:styleId="PlainText">
    <w:name w:val="Plain Text"/>
    <w:basedOn w:val="Normal"/>
    <w:semiHidden/>
    <w:rsid w:val="00C03D69"/>
    <w:pPr>
      <w:overflowPunct/>
      <w:autoSpaceDE/>
      <w:autoSpaceDN/>
      <w:adjustRightInd/>
      <w:textAlignment w:val="auto"/>
    </w:pPr>
    <w:rPr>
      <w:rFonts w:ascii="Courier New" w:hAnsi="Courier New" w:cs="Courier New"/>
      <w:sz w:val="20"/>
    </w:rPr>
  </w:style>
  <w:style w:type="paragraph" w:styleId="BalloonText">
    <w:name w:val="Balloon Text"/>
    <w:basedOn w:val="Normal"/>
    <w:semiHidden/>
    <w:rsid w:val="00C03D69"/>
    <w:rPr>
      <w:rFonts w:ascii="Tahoma" w:hAnsi="Tahoma" w:cs="Tahoma"/>
      <w:sz w:val="16"/>
      <w:szCs w:val="16"/>
    </w:rPr>
  </w:style>
  <w:style w:type="paragraph" w:styleId="Header">
    <w:name w:val="header"/>
    <w:basedOn w:val="Normal"/>
    <w:link w:val="HeaderChar"/>
    <w:uiPriority w:val="99"/>
    <w:rsid w:val="00C03D69"/>
    <w:pPr>
      <w:tabs>
        <w:tab w:val="center" w:pos="4320"/>
        <w:tab w:val="right" w:pos="8640"/>
      </w:tabs>
    </w:pPr>
  </w:style>
  <w:style w:type="paragraph" w:styleId="Footer">
    <w:name w:val="footer"/>
    <w:basedOn w:val="Normal"/>
    <w:link w:val="FooterChar"/>
    <w:uiPriority w:val="99"/>
    <w:semiHidden/>
    <w:rsid w:val="00C03D69"/>
    <w:pPr>
      <w:tabs>
        <w:tab w:val="center" w:pos="4320"/>
        <w:tab w:val="right" w:pos="8640"/>
      </w:tabs>
    </w:pPr>
  </w:style>
  <w:style w:type="paragraph" w:styleId="HTMLPreformatted">
    <w:name w:val="HTML Preformatted"/>
    <w:basedOn w:val="Normal"/>
    <w:semiHidden/>
    <w:rsid w:val="00C03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BodyTextIndent">
    <w:name w:val="Body Text Indent"/>
    <w:basedOn w:val="Normal"/>
    <w:semiHidden/>
    <w:rsid w:val="00C03D69"/>
    <w:pPr>
      <w:suppressAutoHyphens/>
      <w:ind w:left="5040" w:firstLine="720"/>
    </w:pPr>
  </w:style>
  <w:style w:type="paragraph" w:styleId="NormalWeb">
    <w:name w:val="Normal (Web)"/>
    <w:basedOn w:val="Normal"/>
    <w:semiHidden/>
    <w:rsid w:val="00C03D6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ListBullet3">
    <w:name w:val="List Bullet 3"/>
    <w:basedOn w:val="Normal"/>
    <w:semiHidden/>
    <w:rsid w:val="00C03D69"/>
    <w:pPr>
      <w:numPr>
        <w:numId w:val="7"/>
      </w:numPr>
      <w:overflowPunct/>
      <w:autoSpaceDE/>
      <w:autoSpaceDN/>
      <w:adjustRightInd/>
      <w:textAlignment w:val="auto"/>
    </w:pPr>
    <w:rPr>
      <w:rFonts w:ascii="Arial" w:hAnsi="Arial"/>
      <w:sz w:val="22"/>
      <w:szCs w:val="22"/>
    </w:rPr>
  </w:style>
  <w:style w:type="paragraph" w:customStyle="1" w:styleId="ReplyForwardToFromDate">
    <w:name w:val="Reply/Forward To: From: Date:"/>
    <w:basedOn w:val="Normal"/>
    <w:rsid w:val="002047E4"/>
    <w:pPr>
      <w:overflowPunct/>
      <w:autoSpaceDE/>
      <w:autoSpaceDN/>
      <w:adjustRightInd/>
      <w:textAlignment w:val="auto"/>
    </w:pPr>
    <w:rPr>
      <w:rFonts w:ascii="Calibri" w:hAnsi="Calibri"/>
      <w:noProof w:val="0"/>
      <w:sz w:val="22"/>
      <w:szCs w:val="22"/>
    </w:rPr>
  </w:style>
  <w:style w:type="character" w:customStyle="1" w:styleId="FooterChar">
    <w:name w:val="Footer Char"/>
    <w:basedOn w:val="DefaultParagraphFont"/>
    <w:link w:val="Footer"/>
    <w:uiPriority w:val="99"/>
    <w:semiHidden/>
    <w:rsid w:val="00DC6AE3"/>
    <w:rPr>
      <w:noProof/>
      <w:sz w:val="24"/>
    </w:rPr>
  </w:style>
  <w:style w:type="character" w:customStyle="1" w:styleId="Heading4Char">
    <w:name w:val="Heading 4 Char"/>
    <w:basedOn w:val="DefaultParagraphFont"/>
    <w:link w:val="Heading4"/>
    <w:rsid w:val="00B66EB5"/>
    <w:rPr>
      <w:b/>
      <w:bCs/>
      <w:noProof/>
      <w:sz w:val="24"/>
      <w:szCs w:val="24"/>
    </w:rPr>
  </w:style>
  <w:style w:type="paragraph" w:styleId="ListParagraph">
    <w:name w:val="List Paragraph"/>
    <w:basedOn w:val="Normal"/>
    <w:uiPriority w:val="34"/>
    <w:qFormat/>
    <w:rsid w:val="001E3726"/>
    <w:pPr>
      <w:overflowPunct/>
      <w:autoSpaceDE/>
      <w:autoSpaceDN/>
      <w:adjustRightInd/>
      <w:ind w:left="720"/>
      <w:textAlignment w:val="auto"/>
    </w:pPr>
    <w:rPr>
      <w:rFonts w:ascii="Calibri" w:eastAsiaTheme="minorHAnsi" w:hAnsi="Calibri" w:cs="Calibri"/>
      <w:noProof w:val="0"/>
      <w:sz w:val="22"/>
      <w:szCs w:val="22"/>
    </w:rPr>
  </w:style>
  <w:style w:type="character" w:styleId="HTMLTypewriter">
    <w:name w:val="HTML Typewriter"/>
    <w:basedOn w:val="DefaultParagraphFont"/>
    <w:uiPriority w:val="99"/>
    <w:semiHidden/>
    <w:unhideWhenUsed/>
    <w:rsid w:val="006403A4"/>
    <w:rPr>
      <w:rFonts w:ascii="Courier New" w:eastAsiaTheme="minorHAnsi" w:hAnsi="Courier New" w:cs="Courier New" w:hint="default"/>
      <w:sz w:val="20"/>
      <w:szCs w:val="20"/>
    </w:rPr>
  </w:style>
  <w:style w:type="character" w:styleId="PageNumber">
    <w:name w:val="page number"/>
    <w:basedOn w:val="DefaultParagraphFont"/>
    <w:uiPriority w:val="99"/>
    <w:rsid w:val="000D2B6F"/>
    <w:rPr>
      <w:rFonts w:cs="Times New Roman"/>
    </w:rPr>
  </w:style>
  <w:style w:type="character" w:customStyle="1" w:styleId="Heading3Char">
    <w:name w:val="Heading 3 Char"/>
    <w:basedOn w:val="DefaultParagraphFont"/>
    <w:link w:val="Heading3"/>
    <w:rsid w:val="0080461A"/>
    <w:rPr>
      <w:b/>
      <w:noProof/>
      <w:color w:val="0000FF"/>
      <w:sz w:val="24"/>
      <w:u w:val="single"/>
    </w:rPr>
  </w:style>
  <w:style w:type="character" w:customStyle="1" w:styleId="HeaderChar">
    <w:name w:val="Header Char"/>
    <w:basedOn w:val="DefaultParagraphFont"/>
    <w:link w:val="Header"/>
    <w:uiPriority w:val="99"/>
    <w:locked/>
    <w:rsid w:val="00A8120E"/>
    <w:rPr>
      <w:noProof/>
      <w:sz w:val="24"/>
    </w:rPr>
  </w:style>
  <w:style w:type="character" w:customStyle="1" w:styleId="BodyTextChar">
    <w:name w:val="Body Text Char"/>
    <w:basedOn w:val="DefaultParagraphFont"/>
    <w:link w:val="BodyText"/>
    <w:semiHidden/>
    <w:locked/>
    <w:rsid w:val="00155BDD"/>
    <w:rPr>
      <w:noProof/>
      <w:sz w:val="24"/>
    </w:rPr>
  </w:style>
  <w:style w:type="character" w:customStyle="1" w:styleId="UnresolvedMention1">
    <w:name w:val="Unresolved Mention1"/>
    <w:basedOn w:val="DefaultParagraphFont"/>
    <w:uiPriority w:val="99"/>
    <w:semiHidden/>
    <w:unhideWhenUsed/>
    <w:rsid w:val="001B4A31"/>
    <w:rPr>
      <w:color w:val="808080"/>
      <w:shd w:val="clear" w:color="auto" w:fill="E6E6E6"/>
    </w:rPr>
  </w:style>
  <w:style w:type="character" w:styleId="CommentReference">
    <w:name w:val="annotation reference"/>
    <w:basedOn w:val="DefaultParagraphFont"/>
    <w:uiPriority w:val="99"/>
    <w:semiHidden/>
    <w:unhideWhenUsed/>
    <w:rsid w:val="00B87F06"/>
    <w:rPr>
      <w:sz w:val="16"/>
      <w:szCs w:val="16"/>
    </w:rPr>
  </w:style>
  <w:style w:type="paragraph" w:styleId="CommentText">
    <w:name w:val="annotation text"/>
    <w:basedOn w:val="Normal"/>
    <w:link w:val="CommentTextChar"/>
    <w:uiPriority w:val="99"/>
    <w:semiHidden/>
    <w:unhideWhenUsed/>
    <w:rsid w:val="00B87F06"/>
    <w:rPr>
      <w:sz w:val="20"/>
    </w:rPr>
  </w:style>
  <w:style w:type="character" w:customStyle="1" w:styleId="CommentTextChar">
    <w:name w:val="Comment Text Char"/>
    <w:basedOn w:val="DefaultParagraphFont"/>
    <w:link w:val="CommentText"/>
    <w:uiPriority w:val="99"/>
    <w:semiHidden/>
    <w:rsid w:val="00B87F06"/>
    <w:rPr>
      <w:noProof/>
    </w:rPr>
  </w:style>
  <w:style w:type="paragraph" w:styleId="CommentSubject">
    <w:name w:val="annotation subject"/>
    <w:basedOn w:val="CommentText"/>
    <w:next w:val="CommentText"/>
    <w:link w:val="CommentSubjectChar"/>
    <w:uiPriority w:val="99"/>
    <w:semiHidden/>
    <w:unhideWhenUsed/>
    <w:rsid w:val="00B87F06"/>
    <w:rPr>
      <w:b/>
      <w:bCs/>
    </w:rPr>
  </w:style>
  <w:style w:type="character" w:customStyle="1" w:styleId="CommentSubjectChar">
    <w:name w:val="Comment Subject Char"/>
    <w:basedOn w:val="CommentTextChar"/>
    <w:link w:val="CommentSubject"/>
    <w:uiPriority w:val="99"/>
    <w:semiHidden/>
    <w:rsid w:val="00B87F06"/>
    <w:rPr>
      <w:b/>
      <w:bCs/>
      <w:noProof/>
    </w:rPr>
  </w:style>
  <w:style w:type="paragraph" w:styleId="Revision">
    <w:name w:val="Revision"/>
    <w:hidden/>
    <w:uiPriority w:val="99"/>
    <w:semiHidden/>
    <w:rsid w:val="00CC31FA"/>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492">
      <w:bodyDiv w:val="1"/>
      <w:marLeft w:val="0"/>
      <w:marRight w:val="0"/>
      <w:marTop w:val="0"/>
      <w:marBottom w:val="0"/>
      <w:divBdr>
        <w:top w:val="none" w:sz="0" w:space="0" w:color="auto"/>
        <w:left w:val="none" w:sz="0" w:space="0" w:color="auto"/>
        <w:bottom w:val="none" w:sz="0" w:space="0" w:color="auto"/>
        <w:right w:val="none" w:sz="0" w:space="0" w:color="auto"/>
      </w:divBdr>
    </w:div>
    <w:div w:id="261110453">
      <w:bodyDiv w:val="1"/>
      <w:marLeft w:val="0"/>
      <w:marRight w:val="0"/>
      <w:marTop w:val="0"/>
      <w:marBottom w:val="0"/>
      <w:divBdr>
        <w:top w:val="none" w:sz="0" w:space="0" w:color="auto"/>
        <w:left w:val="none" w:sz="0" w:space="0" w:color="auto"/>
        <w:bottom w:val="none" w:sz="0" w:space="0" w:color="auto"/>
        <w:right w:val="none" w:sz="0" w:space="0" w:color="auto"/>
      </w:divBdr>
    </w:div>
    <w:div w:id="393166826">
      <w:bodyDiv w:val="1"/>
      <w:marLeft w:val="0"/>
      <w:marRight w:val="0"/>
      <w:marTop w:val="0"/>
      <w:marBottom w:val="0"/>
      <w:divBdr>
        <w:top w:val="none" w:sz="0" w:space="0" w:color="auto"/>
        <w:left w:val="none" w:sz="0" w:space="0" w:color="auto"/>
        <w:bottom w:val="none" w:sz="0" w:space="0" w:color="auto"/>
        <w:right w:val="none" w:sz="0" w:space="0" w:color="auto"/>
      </w:divBdr>
    </w:div>
    <w:div w:id="650446545">
      <w:bodyDiv w:val="1"/>
      <w:marLeft w:val="0"/>
      <w:marRight w:val="0"/>
      <w:marTop w:val="0"/>
      <w:marBottom w:val="0"/>
      <w:divBdr>
        <w:top w:val="none" w:sz="0" w:space="0" w:color="auto"/>
        <w:left w:val="none" w:sz="0" w:space="0" w:color="auto"/>
        <w:bottom w:val="none" w:sz="0" w:space="0" w:color="auto"/>
        <w:right w:val="none" w:sz="0" w:space="0" w:color="auto"/>
      </w:divBdr>
    </w:div>
    <w:div w:id="740098736">
      <w:bodyDiv w:val="1"/>
      <w:marLeft w:val="0"/>
      <w:marRight w:val="0"/>
      <w:marTop w:val="0"/>
      <w:marBottom w:val="0"/>
      <w:divBdr>
        <w:top w:val="none" w:sz="0" w:space="0" w:color="auto"/>
        <w:left w:val="none" w:sz="0" w:space="0" w:color="auto"/>
        <w:bottom w:val="none" w:sz="0" w:space="0" w:color="auto"/>
        <w:right w:val="none" w:sz="0" w:space="0" w:color="auto"/>
      </w:divBdr>
    </w:div>
    <w:div w:id="885067238">
      <w:bodyDiv w:val="1"/>
      <w:marLeft w:val="0"/>
      <w:marRight w:val="0"/>
      <w:marTop w:val="0"/>
      <w:marBottom w:val="0"/>
      <w:divBdr>
        <w:top w:val="none" w:sz="0" w:space="0" w:color="auto"/>
        <w:left w:val="none" w:sz="0" w:space="0" w:color="auto"/>
        <w:bottom w:val="none" w:sz="0" w:space="0" w:color="auto"/>
        <w:right w:val="none" w:sz="0" w:space="0" w:color="auto"/>
      </w:divBdr>
    </w:div>
    <w:div w:id="984429884">
      <w:bodyDiv w:val="1"/>
      <w:marLeft w:val="0"/>
      <w:marRight w:val="0"/>
      <w:marTop w:val="0"/>
      <w:marBottom w:val="0"/>
      <w:divBdr>
        <w:top w:val="none" w:sz="0" w:space="0" w:color="auto"/>
        <w:left w:val="none" w:sz="0" w:space="0" w:color="auto"/>
        <w:bottom w:val="none" w:sz="0" w:space="0" w:color="auto"/>
        <w:right w:val="none" w:sz="0" w:space="0" w:color="auto"/>
      </w:divBdr>
    </w:div>
    <w:div w:id="1067804180">
      <w:bodyDiv w:val="1"/>
      <w:marLeft w:val="0"/>
      <w:marRight w:val="0"/>
      <w:marTop w:val="0"/>
      <w:marBottom w:val="0"/>
      <w:divBdr>
        <w:top w:val="none" w:sz="0" w:space="0" w:color="auto"/>
        <w:left w:val="none" w:sz="0" w:space="0" w:color="auto"/>
        <w:bottom w:val="none" w:sz="0" w:space="0" w:color="auto"/>
        <w:right w:val="none" w:sz="0" w:space="0" w:color="auto"/>
      </w:divBdr>
    </w:div>
    <w:div w:id="1155879983">
      <w:bodyDiv w:val="1"/>
      <w:marLeft w:val="0"/>
      <w:marRight w:val="0"/>
      <w:marTop w:val="0"/>
      <w:marBottom w:val="0"/>
      <w:divBdr>
        <w:top w:val="none" w:sz="0" w:space="0" w:color="auto"/>
        <w:left w:val="none" w:sz="0" w:space="0" w:color="auto"/>
        <w:bottom w:val="none" w:sz="0" w:space="0" w:color="auto"/>
        <w:right w:val="none" w:sz="0" w:space="0" w:color="auto"/>
      </w:divBdr>
    </w:div>
    <w:div w:id="1443724223">
      <w:bodyDiv w:val="1"/>
      <w:marLeft w:val="0"/>
      <w:marRight w:val="0"/>
      <w:marTop w:val="0"/>
      <w:marBottom w:val="0"/>
      <w:divBdr>
        <w:top w:val="none" w:sz="0" w:space="0" w:color="auto"/>
        <w:left w:val="none" w:sz="0" w:space="0" w:color="auto"/>
        <w:bottom w:val="none" w:sz="0" w:space="0" w:color="auto"/>
        <w:right w:val="none" w:sz="0" w:space="0" w:color="auto"/>
      </w:divBdr>
    </w:div>
    <w:div w:id="1604878277">
      <w:bodyDiv w:val="1"/>
      <w:marLeft w:val="0"/>
      <w:marRight w:val="0"/>
      <w:marTop w:val="0"/>
      <w:marBottom w:val="0"/>
      <w:divBdr>
        <w:top w:val="none" w:sz="0" w:space="0" w:color="auto"/>
        <w:left w:val="none" w:sz="0" w:space="0" w:color="auto"/>
        <w:bottom w:val="none" w:sz="0" w:space="0" w:color="auto"/>
        <w:right w:val="none" w:sz="0" w:space="0" w:color="auto"/>
      </w:divBdr>
    </w:div>
    <w:div w:id="1981572742">
      <w:bodyDiv w:val="1"/>
      <w:marLeft w:val="0"/>
      <w:marRight w:val="0"/>
      <w:marTop w:val="0"/>
      <w:marBottom w:val="0"/>
      <w:divBdr>
        <w:top w:val="none" w:sz="0" w:space="0" w:color="auto"/>
        <w:left w:val="none" w:sz="0" w:space="0" w:color="auto"/>
        <w:bottom w:val="none" w:sz="0" w:space="0" w:color="auto"/>
        <w:right w:val="none" w:sz="0" w:space="0" w:color="auto"/>
      </w:divBdr>
    </w:div>
    <w:div w:id="2018269158">
      <w:bodyDiv w:val="1"/>
      <w:marLeft w:val="0"/>
      <w:marRight w:val="0"/>
      <w:marTop w:val="0"/>
      <w:marBottom w:val="0"/>
      <w:divBdr>
        <w:top w:val="none" w:sz="0" w:space="0" w:color="auto"/>
        <w:left w:val="none" w:sz="0" w:space="0" w:color="auto"/>
        <w:bottom w:val="none" w:sz="0" w:space="0" w:color="auto"/>
        <w:right w:val="none" w:sz="0" w:space="0" w:color="auto"/>
      </w:divBdr>
    </w:div>
    <w:div w:id="20881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om.nema.org/Dicom/minutes/WG-28/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om.nema.org/Dicom/minutes/WG-02/2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hyperlink" Target="ftp://ftp.ihe.net/Radiology/TF_Maintenance/" TargetMode="External"/><Relationship Id="rId10" Type="http://schemas.openxmlformats.org/officeDocument/2006/relationships/hyperlink" Target="https://www.dicomstandar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com.nema.org/Dicom/minutes/Committe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4829-0CC7-4260-931E-C915ADE0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NEMA</Company>
  <LinksUpToDate>false</LinksUpToDate>
  <CharactersWithSpaces>10405</CharactersWithSpaces>
  <SharedDoc>false</SharedDoc>
  <HLinks>
    <vt:vector size="24" baseType="variant">
      <vt:variant>
        <vt:i4>6553641</vt:i4>
      </vt:variant>
      <vt:variant>
        <vt:i4>9</vt:i4>
      </vt:variant>
      <vt:variant>
        <vt:i4>0</vt:i4>
      </vt:variant>
      <vt:variant>
        <vt:i4>5</vt:i4>
      </vt:variant>
      <vt:variant>
        <vt:lpwstr>https://emeetings.webex.com/emeetings/j.php?ED=151168922&amp;UID=483723442&amp;PW=NNWI1ZDA5N2Jh&amp;RT=MiMyMw%3D%3D</vt:lpwstr>
      </vt:variant>
      <vt:variant>
        <vt:lpwstr/>
      </vt:variant>
      <vt:variant>
        <vt:i4>6815765</vt:i4>
      </vt:variant>
      <vt:variant>
        <vt:i4>6</vt:i4>
      </vt:variant>
      <vt:variant>
        <vt:i4>0</vt:i4>
      </vt:variant>
      <vt:variant>
        <vt:i4>5</vt:i4>
      </vt:variant>
      <vt:variant>
        <vt:lpwstr>ftp://ftp.ihe.net/Radiology/TF_Maintenance/</vt:lpwstr>
      </vt:variant>
      <vt:variant>
        <vt:lpwstr/>
      </vt:variant>
      <vt:variant>
        <vt:i4>7077908</vt:i4>
      </vt:variant>
      <vt:variant>
        <vt:i4>3</vt:i4>
      </vt:variant>
      <vt:variant>
        <vt:i4>0</vt:i4>
      </vt:variant>
      <vt:variant>
        <vt:i4>5</vt:i4>
      </vt:variant>
      <vt:variant>
        <vt:lpwstr>ftp://d9-workgrps:goimagego@medical.nema.org/MEDICAL/Private/Dicom/WORKGRPS/WG02/2011/2011-06-28/</vt:lpwstr>
      </vt:variant>
      <vt:variant>
        <vt:lpwstr/>
      </vt:variant>
      <vt:variant>
        <vt:i4>6553641</vt:i4>
      </vt:variant>
      <vt:variant>
        <vt:i4>0</vt:i4>
      </vt:variant>
      <vt:variant>
        <vt:i4>0</vt:i4>
      </vt:variant>
      <vt:variant>
        <vt:i4>5</vt:i4>
      </vt:variant>
      <vt:variant>
        <vt:lpwstr>ftp://medical.nema.org/medical/DICOM/Minutes/WG-02/2011/2011-05-17/WG-02_2011-05-17_Min.docx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suredfr</dc:creator>
  <cp:lastModifiedBy>Kowalczyk, Luiza</cp:lastModifiedBy>
  <cp:revision>2</cp:revision>
  <cp:lastPrinted>2008-11-10T11:14:00Z</cp:lastPrinted>
  <dcterms:created xsi:type="dcterms:W3CDTF">2018-07-02T18:16:00Z</dcterms:created>
  <dcterms:modified xsi:type="dcterms:W3CDTF">2018-07-02T18:16:00Z</dcterms:modified>
</cp:coreProperties>
</file>